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176" w14:textId="77777777" w:rsidR="00DA5C8C" w:rsidRPr="00DD76D9" w:rsidRDefault="00E941E8">
      <w:pPr>
        <w:widowControl/>
        <w:spacing w:after="113"/>
        <w:ind w:left="709" w:hanging="709"/>
        <w:rPr>
          <w:rFonts w:asciiTheme="minorHAnsi" w:eastAsia="Times New Roman" w:hAnsiTheme="minorHAnsi" w:cstheme="minorHAnsi"/>
          <w:b/>
          <w:bCs/>
          <w:color w:val="000000"/>
          <w:sz w:val="22"/>
          <w:szCs w:val="22"/>
        </w:rPr>
      </w:pPr>
      <w:r w:rsidRPr="00DD76D9">
        <w:rPr>
          <w:rFonts w:asciiTheme="minorHAnsi" w:eastAsia="Times New Roman" w:hAnsiTheme="minorHAnsi" w:cstheme="minorHAnsi"/>
          <w:b/>
          <w:bCs/>
          <w:color w:val="000000"/>
          <w:sz w:val="22"/>
          <w:szCs w:val="22"/>
        </w:rPr>
        <w:t>1</w:t>
      </w:r>
      <w:r w:rsidRPr="00DD76D9">
        <w:rPr>
          <w:rFonts w:asciiTheme="minorHAnsi" w:eastAsia="Times New Roman" w:hAnsiTheme="minorHAnsi" w:cstheme="minorHAnsi"/>
          <w:b/>
          <w:bCs/>
          <w:color w:val="000000"/>
          <w:sz w:val="22"/>
          <w:szCs w:val="22"/>
        </w:rPr>
        <w:tab/>
        <w:t>RULES</w:t>
      </w:r>
    </w:p>
    <w:p w14:paraId="3787D93B" w14:textId="6A3B8879" w:rsidR="00DA5C8C" w:rsidRPr="00DD76D9" w:rsidRDefault="00E941E8" w:rsidP="00DD76D9">
      <w:pPr>
        <w:spacing w:after="113"/>
        <w:ind w:left="706" w:hanging="706"/>
        <w:rPr>
          <w:rFonts w:asciiTheme="minorHAnsi" w:hAnsiTheme="minorHAnsi" w:cstheme="minorHAnsi"/>
          <w:sz w:val="22"/>
          <w:szCs w:val="22"/>
        </w:rPr>
      </w:pPr>
      <w:r w:rsidRPr="00DD76D9">
        <w:rPr>
          <w:rFonts w:asciiTheme="minorHAnsi" w:eastAsia="Times New Roman" w:hAnsiTheme="minorHAnsi" w:cstheme="minorHAnsi"/>
          <w:sz w:val="22"/>
          <w:szCs w:val="22"/>
        </w:rPr>
        <w:t>1.1</w:t>
      </w:r>
      <w:r w:rsidRPr="00DD76D9">
        <w:rPr>
          <w:rFonts w:asciiTheme="minorHAnsi" w:eastAsia="Times New Roman" w:hAnsiTheme="minorHAnsi" w:cstheme="minorHAnsi"/>
          <w:sz w:val="22"/>
          <w:szCs w:val="22"/>
        </w:rPr>
        <w:tab/>
        <w:t xml:space="preserve">The </w:t>
      </w:r>
      <w:r w:rsidR="00DD76D9" w:rsidRPr="00DD76D9">
        <w:rPr>
          <w:rFonts w:asciiTheme="minorHAnsi" w:eastAsia="Times New Roman" w:hAnsiTheme="minorHAnsi" w:cstheme="minorHAnsi"/>
          <w:sz w:val="22"/>
          <w:szCs w:val="22"/>
        </w:rPr>
        <w:t xml:space="preserve">regattas are </w:t>
      </w:r>
      <w:r w:rsidRPr="00DD76D9">
        <w:rPr>
          <w:rFonts w:asciiTheme="minorHAnsi" w:eastAsia="Times New Roman" w:hAnsiTheme="minorHAnsi" w:cstheme="minorHAnsi"/>
          <w:sz w:val="22"/>
          <w:szCs w:val="22"/>
        </w:rPr>
        <w:t xml:space="preserve">governed by the rules as defined in </w:t>
      </w:r>
      <w:r w:rsidRPr="00DD76D9">
        <w:rPr>
          <w:rFonts w:asciiTheme="minorHAnsi" w:eastAsia="Times New Roman" w:hAnsiTheme="minorHAnsi" w:cstheme="minorHAnsi"/>
          <w:i/>
          <w:sz w:val="22"/>
          <w:szCs w:val="22"/>
        </w:rPr>
        <w:t>The Racing Rules of Sailing</w:t>
      </w:r>
      <w:r w:rsidR="00DD76D9" w:rsidRPr="00DD76D9">
        <w:rPr>
          <w:rFonts w:asciiTheme="minorHAnsi" w:eastAsia="Times New Roman" w:hAnsiTheme="minorHAnsi" w:cstheme="minorHAnsi"/>
          <w:iCs/>
          <w:sz w:val="22"/>
          <w:szCs w:val="22"/>
        </w:rPr>
        <w:t xml:space="preserve"> [RRS]</w:t>
      </w:r>
      <w:r w:rsidRPr="00DD76D9">
        <w:rPr>
          <w:rFonts w:asciiTheme="minorHAnsi" w:eastAsia="Times New Roman" w:hAnsiTheme="minorHAnsi" w:cstheme="minorHAnsi"/>
          <w:sz w:val="22"/>
          <w:szCs w:val="22"/>
        </w:rPr>
        <w:t>.</w:t>
      </w:r>
    </w:p>
    <w:p w14:paraId="65A01A94" w14:textId="3ED7AD75" w:rsidR="00DD76D9" w:rsidRPr="00DD76D9" w:rsidRDefault="00E941E8">
      <w:pPr>
        <w:spacing w:after="113"/>
        <w:ind w:left="709" w:hanging="709"/>
        <w:rPr>
          <w:rFonts w:asciiTheme="minorHAnsi" w:eastAsia="Times New Roman" w:hAnsiTheme="minorHAnsi" w:cstheme="minorHAnsi"/>
          <w:sz w:val="22"/>
          <w:szCs w:val="22"/>
        </w:rPr>
      </w:pPr>
      <w:r w:rsidRPr="00DD76D9">
        <w:rPr>
          <w:rFonts w:asciiTheme="minorHAnsi" w:eastAsia="Times New Roman" w:hAnsiTheme="minorHAnsi" w:cstheme="minorHAnsi"/>
          <w:sz w:val="22"/>
          <w:szCs w:val="22"/>
        </w:rPr>
        <w:t>1.2</w:t>
      </w:r>
      <w:r w:rsidRPr="00DD76D9">
        <w:rPr>
          <w:rFonts w:asciiTheme="minorHAnsi" w:eastAsia="Times New Roman" w:hAnsiTheme="minorHAnsi" w:cstheme="minorHAnsi"/>
          <w:sz w:val="22"/>
          <w:szCs w:val="22"/>
        </w:rPr>
        <w:tab/>
      </w:r>
      <w:r w:rsidR="00DD76D9" w:rsidRPr="00DD76D9">
        <w:rPr>
          <w:rFonts w:asciiTheme="minorHAnsi" w:eastAsia="Times New Roman" w:hAnsiTheme="minorHAnsi" w:cstheme="minorHAnsi"/>
          <w:sz w:val="22"/>
          <w:szCs w:val="22"/>
        </w:rPr>
        <w:t>OUTSIDE HELP:  A boat may receive outside help.  The race committee and competitors are encouraged to provide advice to inexperienced competitors and help for any boat in need.  This changes RRS 41.</w:t>
      </w:r>
    </w:p>
    <w:p w14:paraId="723A69D8" w14:textId="77777777" w:rsidR="00DA5C8C" w:rsidRPr="00DD76D9" w:rsidRDefault="00E941E8">
      <w:pPr>
        <w:widowControl/>
        <w:spacing w:after="113"/>
        <w:ind w:left="709" w:hanging="709"/>
        <w:rPr>
          <w:rFonts w:asciiTheme="minorHAnsi" w:eastAsia="Times New Roman" w:hAnsiTheme="minorHAnsi" w:cstheme="minorHAnsi"/>
          <w:b/>
          <w:bCs/>
          <w:sz w:val="22"/>
          <w:szCs w:val="22"/>
        </w:rPr>
      </w:pPr>
      <w:r w:rsidRPr="00DD76D9">
        <w:rPr>
          <w:rFonts w:asciiTheme="minorHAnsi" w:eastAsia="Times New Roman" w:hAnsiTheme="minorHAnsi" w:cstheme="minorHAnsi"/>
          <w:b/>
          <w:bCs/>
          <w:sz w:val="22"/>
          <w:szCs w:val="22"/>
        </w:rPr>
        <w:t>2</w:t>
      </w:r>
      <w:r w:rsidRPr="00DD76D9">
        <w:rPr>
          <w:rFonts w:asciiTheme="minorHAnsi" w:eastAsia="Times New Roman" w:hAnsiTheme="minorHAnsi" w:cstheme="minorHAnsi"/>
          <w:b/>
          <w:bCs/>
          <w:sz w:val="22"/>
          <w:szCs w:val="22"/>
        </w:rPr>
        <w:tab/>
      </w:r>
      <w:r w:rsidRPr="00DD76D9">
        <w:rPr>
          <w:rFonts w:asciiTheme="minorHAnsi" w:eastAsia="Times New Roman" w:hAnsiTheme="minorHAnsi" w:cstheme="minorHAnsi"/>
          <w:b/>
          <w:bCs/>
          <w:color w:val="000000"/>
          <w:sz w:val="22"/>
          <w:szCs w:val="22"/>
        </w:rPr>
        <w:t>CHANGES TO SAILING INSTRUCTIONS</w:t>
      </w:r>
    </w:p>
    <w:p w14:paraId="19588D50" w14:textId="769AE312" w:rsidR="00DD76D9" w:rsidRDefault="00E941E8">
      <w:pPr>
        <w:spacing w:after="113"/>
        <w:ind w:left="709" w:hanging="709"/>
        <w:rPr>
          <w:rFonts w:asciiTheme="minorHAnsi" w:eastAsia="Times New Roman" w:hAnsiTheme="minorHAnsi" w:cstheme="minorHAnsi"/>
          <w:sz w:val="22"/>
          <w:szCs w:val="22"/>
        </w:rPr>
      </w:pPr>
      <w:r w:rsidRPr="00DD76D9">
        <w:rPr>
          <w:rFonts w:asciiTheme="minorHAnsi" w:eastAsia="Times New Roman" w:hAnsiTheme="minorHAnsi" w:cstheme="minorHAnsi"/>
          <w:sz w:val="22"/>
          <w:szCs w:val="22"/>
        </w:rPr>
        <w:t>2.1</w:t>
      </w:r>
      <w:r w:rsidRPr="00DD76D9">
        <w:rPr>
          <w:rFonts w:asciiTheme="minorHAnsi" w:eastAsia="Times New Roman" w:hAnsiTheme="minorHAnsi" w:cstheme="minorHAnsi"/>
          <w:sz w:val="22"/>
          <w:szCs w:val="22"/>
        </w:rPr>
        <w:tab/>
      </w:r>
      <w:r w:rsidR="00DD76D9">
        <w:rPr>
          <w:rFonts w:asciiTheme="minorHAnsi" w:eastAsia="Times New Roman" w:hAnsiTheme="minorHAnsi" w:cstheme="minorHAnsi"/>
          <w:sz w:val="22"/>
          <w:szCs w:val="22"/>
        </w:rPr>
        <w:t>Changes to the Sailing Instructions will be announced at the Competitors</w:t>
      </w:r>
      <w:r w:rsidR="00293611">
        <w:rPr>
          <w:rFonts w:asciiTheme="minorHAnsi" w:eastAsia="Times New Roman" w:hAnsiTheme="minorHAnsi" w:cstheme="minorHAnsi"/>
          <w:sz w:val="22"/>
          <w:szCs w:val="22"/>
        </w:rPr>
        <w:t>’</w:t>
      </w:r>
      <w:r w:rsidR="00DD76D9">
        <w:rPr>
          <w:rFonts w:asciiTheme="minorHAnsi" w:eastAsia="Times New Roman" w:hAnsiTheme="minorHAnsi" w:cstheme="minorHAnsi"/>
          <w:sz w:val="22"/>
          <w:szCs w:val="22"/>
        </w:rPr>
        <w:t xml:space="preserve"> Meeting</w:t>
      </w:r>
      <w:r w:rsidR="00293611">
        <w:rPr>
          <w:rFonts w:asciiTheme="minorHAnsi" w:eastAsia="Times New Roman" w:hAnsiTheme="minorHAnsi" w:cstheme="minorHAnsi"/>
          <w:sz w:val="22"/>
          <w:szCs w:val="22"/>
        </w:rPr>
        <w:t xml:space="preserve"> and posted to the board located at the Crosswinds ramp.</w:t>
      </w:r>
    </w:p>
    <w:p w14:paraId="5DDD24E2" w14:textId="0193AB08" w:rsidR="00DA5C8C" w:rsidRPr="00DD76D9" w:rsidRDefault="00E941E8">
      <w:pPr>
        <w:spacing w:after="113"/>
        <w:ind w:left="709" w:hanging="709"/>
        <w:rPr>
          <w:rFonts w:asciiTheme="minorHAnsi" w:eastAsia="Times New Roman" w:hAnsiTheme="minorHAnsi" w:cstheme="minorHAnsi"/>
          <w:sz w:val="22"/>
          <w:szCs w:val="22"/>
        </w:rPr>
      </w:pPr>
      <w:r w:rsidRPr="00DD76D9">
        <w:rPr>
          <w:rFonts w:asciiTheme="minorHAnsi" w:eastAsia="Times New Roman" w:hAnsiTheme="minorHAnsi" w:cstheme="minorHAnsi"/>
          <w:sz w:val="22"/>
          <w:szCs w:val="22"/>
        </w:rPr>
        <w:t>2.2</w:t>
      </w:r>
      <w:r w:rsidRPr="00DD76D9">
        <w:rPr>
          <w:rFonts w:asciiTheme="minorHAnsi" w:eastAsia="Times New Roman" w:hAnsiTheme="minorHAnsi" w:cstheme="minorHAnsi"/>
          <w:sz w:val="22"/>
          <w:szCs w:val="22"/>
        </w:rPr>
        <w:tab/>
      </w:r>
      <w:r w:rsidR="00DD76D9" w:rsidRPr="00DD76D9">
        <w:rPr>
          <w:rFonts w:asciiTheme="minorHAnsi" w:eastAsia="Times New Roman" w:hAnsiTheme="minorHAnsi" w:cstheme="minorHAnsi"/>
          <w:sz w:val="22"/>
          <w:szCs w:val="22"/>
        </w:rPr>
        <w:t xml:space="preserve">Oral changes to the sailing instructions may be made on the water.  Race Signal L will be displayed and all boats shall come within hail.  Notification of the changes will be given to, and acknowledgement received from, each boat. </w:t>
      </w:r>
    </w:p>
    <w:p w14:paraId="07DCE20C" w14:textId="77777777" w:rsidR="00DA5C8C" w:rsidRPr="00A06451" w:rsidRDefault="00E941E8">
      <w:pPr>
        <w:spacing w:after="113"/>
        <w:ind w:left="709" w:hanging="709"/>
        <w:rPr>
          <w:rFonts w:asciiTheme="minorHAnsi" w:eastAsia="Times New Roman" w:hAnsiTheme="minorHAnsi" w:cstheme="minorHAnsi"/>
          <w:b/>
          <w:bCs/>
          <w:sz w:val="22"/>
          <w:szCs w:val="22"/>
        </w:rPr>
      </w:pPr>
      <w:r w:rsidRPr="00A06451">
        <w:rPr>
          <w:rFonts w:asciiTheme="minorHAnsi" w:eastAsia="Times New Roman" w:hAnsiTheme="minorHAnsi" w:cstheme="minorHAnsi"/>
          <w:b/>
          <w:bCs/>
          <w:sz w:val="22"/>
          <w:szCs w:val="22"/>
        </w:rPr>
        <w:t>3</w:t>
      </w:r>
      <w:r w:rsidRPr="00A06451">
        <w:rPr>
          <w:rFonts w:asciiTheme="minorHAnsi" w:eastAsia="Times New Roman" w:hAnsiTheme="minorHAnsi" w:cstheme="minorHAnsi"/>
          <w:b/>
          <w:bCs/>
          <w:sz w:val="22"/>
          <w:szCs w:val="22"/>
        </w:rPr>
        <w:tab/>
        <w:t>COMMUNICATIONS WITH COMPETITORS</w:t>
      </w:r>
    </w:p>
    <w:p w14:paraId="62772A64" w14:textId="67F09426" w:rsidR="007C6715" w:rsidRDefault="00E941E8" w:rsidP="007C6715">
      <w:pPr>
        <w:spacing w:after="113"/>
        <w:ind w:left="709" w:hanging="709"/>
        <w:rPr>
          <w:rFonts w:asciiTheme="minorHAnsi" w:eastAsia="Times New Roman" w:hAnsiTheme="minorHAnsi" w:cstheme="minorHAnsi"/>
          <w:sz w:val="22"/>
          <w:szCs w:val="22"/>
        </w:rPr>
      </w:pPr>
      <w:r w:rsidRPr="00DD76D9">
        <w:rPr>
          <w:rFonts w:asciiTheme="minorHAnsi" w:eastAsia="Times New Roman" w:hAnsiTheme="minorHAnsi" w:cstheme="minorHAnsi"/>
          <w:sz w:val="22"/>
          <w:szCs w:val="22"/>
        </w:rPr>
        <w:t>3.1</w:t>
      </w:r>
      <w:r w:rsidRPr="00DD76D9">
        <w:rPr>
          <w:rFonts w:asciiTheme="minorHAnsi" w:eastAsia="Times New Roman" w:hAnsiTheme="minorHAnsi" w:cstheme="minorHAnsi"/>
          <w:sz w:val="22"/>
          <w:szCs w:val="22"/>
        </w:rPr>
        <w:tab/>
        <w:t xml:space="preserve">Notices to competitors </w:t>
      </w:r>
      <w:r w:rsidR="00293611">
        <w:rPr>
          <w:rFonts w:asciiTheme="minorHAnsi" w:eastAsia="Times New Roman" w:hAnsiTheme="minorHAnsi" w:cstheme="minorHAnsi"/>
          <w:sz w:val="22"/>
          <w:szCs w:val="22"/>
        </w:rPr>
        <w:t xml:space="preserve">will be </w:t>
      </w:r>
      <w:r w:rsidRPr="00DD76D9">
        <w:rPr>
          <w:rFonts w:asciiTheme="minorHAnsi" w:eastAsia="Times New Roman" w:hAnsiTheme="minorHAnsi" w:cstheme="minorHAnsi"/>
          <w:sz w:val="22"/>
          <w:szCs w:val="22"/>
        </w:rPr>
        <w:t xml:space="preserve">posted </w:t>
      </w:r>
      <w:r w:rsidR="00293611">
        <w:rPr>
          <w:rFonts w:asciiTheme="minorHAnsi" w:eastAsia="Times New Roman" w:hAnsiTheme="minorHAnsi" w:cstheme="minorHAnsi"/>
          <w:sz w:val="22"/>
          <w:szCs w:val="22"/>
        </w:rPr>
        <w:t>on the board located at the Crosswinds ramp.</w:t>
      </w:r>
    </w:p>
    <w:p w14:paraId="3FD8A812" w14:textId="38D9A454" w:rsidR="00DA5C8C" w:rsidRDefault="00FE028D">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3.2</w:t>
      </w:r>
      <w:r>
        <w:rPr>
          <w:rFonts w:asciiTheme="minorHAnsi" w:eastAsia="Times New Roman" w:hAnsiTheme="minorHAnsi" w:cstheme="minorHAnsi"/>
          <w:sz w:val="22"/>
          <w:szCs w:val="22"/>
        </w:rPr>
        <w:tab/>
      </w:r>
      <w:r w:rsidR="00B5039D" w:rsidRPr="00B5039D">
        <w:rPr>
          <w:rFonts w:asciiTheme="minorHAnsi" w:eastAsia="Times New Roman" w:hAnsiTheme="minorHAnsi" w:cstheme="minorHAnsi"/>
          <w:sz w:val="22"/>
          <w:szCs w:val="22"/>
        </w:rPr>
        <w:t>Race Committee will communicate safety related information to the competitors via VHF radio, channel 71.</w:t>
      </w:r>
    </w:p>
    <w:p w14:paraId="5ABC41B3" w14:textId="05ED81F5" w:rsidR="00DA5C8C" w:rsidRPr="007551ED" w:rsidRDefault="009D614E" w:rsidP="0005312B">
      <w:pPr>
        <w:spacing w:after="113"/>
        <w:ind w:left="709" w:hanging="709"/>
        <w:rPr>
          <w:rFonts w:asciiTheme="minorHAnsi" w:eastAsia="Times New Roman" w:hAnsiTheme="minorHAnsi" w:cstheme="minorHAnsi"/>
          <w:b/>
          <w:bCs/>
          <w:sz w:val="22"/>
          <w:szCs w:val="22"/>
        </w:rPr>
      </w:pPr>
      <w:r w:rsidRPr="007551ED">
        <w:rPr>
          <w:rFonts w:asciiTheme="minorHAnsi" w:eastAsia="Times New Roman" w:hAnsiTheme="minorHAnsi" w:cstheme="minorHAnsi"/>
          <w:b/>
          <w:bCs/>
          <w:sz w:val="22"/>
          <w:szCs w:val="22"/>
        </w:rPr>
        <w:t>4</w:t>
      </w:r>
      <w:r w:rsidR="00E941E8" w:rsidRPr="007551ED">
        <w:rPr>
          <w:rFonts w:asciiTheme="minorHAnsi" w:eastAsia="Times New Roman" w:hAnsiTheme="minorHAnsi" w:cstheme="minorHAnsi"/>
          <w:b/>
          <w:bCs/>
          <w:sz w:val="22"/>
          <w:szCs w:val="22"/>
        </w:rPr>
        <w:tab/>
      </w:r>
      <w:r w:rsidR="00E941E8" w:rsidRPr="007551ED">
        <w:rPr>
          <w:rFonts w:asciiTheme="minorHAnsi" w:eastAsia="Times New Roman" w:hAnsiTheme="minorHAnsi" w:cstheme="minorHAnsi"/>
          <w:b/>
          <w:bCs/>
          <w:color w:val="000000"/>
          <w:sz w:val="22"/>
          <w:szCs w:val="22"/>
        </w:rPr>
        <w:t>SIGNALS MADE ASHORE</w:t>
      </w:r>
    </w:p>
    <w:p w14:paraId="0331515D" w14:textId="365393F9" w:rsidR="00DA5C8C" w:rsidRPr="00DD76D9" w:rsidRDefault="009D614E">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4</w:t>
      </w:r>
      <w:r w:rsidR="00E941E8" w:rsidRPr="00DD76D9">
        <w:rPr>
          <w:rFonts w:asciiTheme="minorHAnsi" w:eastAsia="Times New Roman" w:hAnsiTheme="minorHAnsi" w:cstheme="minorHAnsi"/>
          <w:sz w:val="22"/>
          <w:szCs w:val="22"/>
        </w:rPr>
        <w:t>.1</w:t>
      </w:r>
      <w:r w:rsidR="00E941E8" w:rsidRPr="00DD76D9">
        <w:rPr>
          <w:rFonts w:asciiTheme="minorHAnsi" w:eastAsia="Times New Roman" w:hAnsiTheme="minorHAnsi" w:cstheme="minorHAnsi"/>
          <w:sz w:val="22"/>
          <w:szCs w:val="22"/>
        </w:rPr>
        <w:tab/>
      </w:r>
      <w:r w:rsidR="00E941E8" w:rsidRPr="00DD76D9">
        <w:rPr>
          <w:rFonts w:asciiTheme="minorHAnsi" w:eastAsia="Times New Roman" w:hAnsiTheme="minorHAnsi" w:cstheme="minorHAnsi"/>
          <w:color w:val="000000"/>
          <w:sz w:val="22"/>
          <w:szCs w:val="22"/>
        </w:rPr>
        <w:t xml:space="preserve">Signals made ashore will be displayed </w:t>
      </w:r>
      <w:r>
        <w:rPr>
          <w:rFonts w:asciiTheme="minorHAnsi" w:eastAsia="Times New Roman" w:hAnsiTheme="minorHAnsi" w:cstheme="minorHAnsi"/>
          <w:color w:val="000000"/>
          <w:sz w:val="22"/>
          <w:szCs w:val="22"/>
        </w:rPr>
        <w:t xml:space="preserve">from the </w:t>
      </w:r>
      <w:r w:rsidR="00900A81">
        <w:rPr>
          <w:rFonts w:asciiTheme="minorHAnsi" w:eastAsia="Times New Roman" w:hAnsiTheme="minorHAnsi" w:cstheme="minorHAnsi"/>
          <w:color w:val="000000"/>
          <w:sz w:val="22"/>
          <w:szCs w:val="22"/>
        </w:rPr>
        <w:t xml:space="preserve">signal </w:t>
      </w:r>
      <w:r>
        <w:rPr>
          <w:rFonts w:asciiTheme="minorHAnsi" w:eastAsia="Times New Roman" w:hAnsiTheme="minorHAnsi" w:cstheme="minorHAnsi"/>
          <w:color w:val="000000"/>
          <w:sz w:val="22"/>
          <w:szCs w:val="22"/>
        </w:rPr>
        <w:t>vessel at dock or in the parking lot</w:t>
      </w:r>
      <w:r w:rsidR="00900A81">
        <w:rPr>
          <w:rFonts w:asciiTheme="minorHAnsi" w:eastAsia="Times New Roman" w:hAnsiTheme="minorHAnsi" w:cstheme="minorHAnsi"/>
          <w:color w:val="000000"/>
          <w:sz w:val="22"/>
          <w:szCs w:val="22"/>
        </w:rPr>
        <w:t>.</w:t>
      </w:r>
    </w:p>
    <w:p w14:paraId="160B0E64" w14:textId="3DA92E9F" w:rsidR="00DA5C8C" w:rsidRPr="00DD76D9" w:rsidRDefault="009D614E">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4</w:t>
      </w:r>
      <w:r w:rsidR="00E941E8" w:rsidRPr="00DD76D9">
        <w:rPr>
          <w:rFonts w:asciiTheme="minorHAnsi" w:eastAsia="Times New Roman" w:hAnsiTheme="minorHAnsi" w:cstheme="minorHAnsi"/>
          <w:sz w:val="22"/>
          <w:szCs w:val="22"/>
        </w:rPr>
        <w:t>.2</w:t>
      </w:r>
      <w:r w:rsidR="00E941E8" w:rsidRPr="00DD76D9">
        <w:rPr>
          <w:rFonts w:asciiTheme="minorHAnsi" w:eastAsia="Times New Roman" w:hAnsiTheme="minorHAnsi" w:cstheme="minorHAnsi"/>
          <w:sz w:val="22"/>
          <w:szCs w:val="22"/>
        </w:rPr>
        <w:tab/>
        <w:t>When flag AP is displayed ashore, ‘1 minute’ is replaced with ‘not less than</w:t>
      </w:r>
      <w:r>
        <w:rPr>
          <w:rFonts w:asciiTheme="minorHAnsi" w:eastAsia="Times New Roman" w:hAnsiTheme="minorHAnsi" w:cstheme="minorHAnsi"/>
          <w:sz w:val="22"/>
          <w:szCs w:val="22"/>
        </w:rPr>
        <w:t xml:space="preserve"> 30</w:t>
      </w:r>
      <w:r w:rsidR="00E941E8" w:rsidRPr="00DD76D9">
        <w:rPr>
          <w:rFonts w:asciiTheme="minorHAnsi" w:eastAsia="Times New Roman" w:hAnsiTheme="minorHAnsi" w:cstheme="minorHAnsi"/>
          <w:sz w:val="22"/>
          <w:szCs w:val="22"/>
        </w:rPr>
        <w:t xml:space="preserve"> minutes’ in Race Signals AP. </w:t>
      </w:r>
    </w:p>
    <w:p w14:paraId="7BA28836" w14:textId="0BF87C3C" w:rsidR="00DA5C8C" w:rsidRPr="00A06451" w:rsidRDefault="009D614E">
      <w:pPr>
        <w:widowControl/>
        <w:spacing w:after="113"/>
        <w:ind w:left="709" w:hanging="709"/>
        <w:rPr>
          <w:rFonts w:asciiTheme="minorHAnsi" w:eastAsia="Times New Roman" w:hAnsiTheme="minorHAnsi" w:cstheme="minorHAnsi"/>
          <w:b/>
          <w:bCs/>
          <w:sz w:val="22"/>
          <w:szCs w:val="22"/>
        </w:rPr>
      </w:pPr>
      <w:r w:rsidRPr="00A06451">
        <w:rPr>
          <w:rFonts w:asciiTheme="minorHAnsi" w:eastAsia="Times New Roman" w:hAnsiTheme="minorHAnsi" w:cstheme="minorHAnsi"/>
          <w:b/>
          <w:bCs/>
          <w:sz w:val="22"/>
          <w:szCs w:val="22"/>
        </w:rPr>
        <w:t>5</w:t>
      </w:r>
      <w:r w:rsidR="00E941E8" w:rsidRPr="00A06451">
        <w:rPr>
          <w:rFonts w:asciiTheme="minorHAnsi" w:eastAsia="Times New Roman" w:hAnsiTheme="minorHAnsi" w:cstheme="minorHAnsi"/>
          <w:b/>
          <w:bCs/>
          <w:sz w:val="22"/>
          <w:szCs w:val="22"/>
        </w:rPr>
        <w:tab/>
      </w:r>
      <w:r w:rsidR="00E941E8" w:rsidRPr="00A06451">
        <w:rPr>
          <w:rFonts w:asciiTheme="minorHAnsi" w:eastAsia="Times New Roman" w:hAnsiTheme="minorHAnsi" w:cstheme="minorHAnsi"/>
          <w:b/>
          <w:bCs/>
          <w:color w:val="000000"/>
          <w:sz w:val="22"/>
          <w:szCs w:val="22"/>
        </w:rPr>
        <w:t>SCHEDULE OF RACES</w:t>
      </w:r>
    </w:p>
    <w:p w14:paraId="1D837EC2" w14:textId="34E6F934" w:rsidR="00DA5C8C" w:rsidRPr="00DD76D9" w:rsidRDefault="009D614E">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00E941E8" w:rsidRPr="00DD76D9">
        <w:rPr>
          <w:rFonts w:asciiTheme="minorHAnsi" w:eastAsia="Times New Roman" w:hAnsiTheme="minorHAnsi" w:cstheme="minorHAnsi"/>
          <w:sz w:val="22"/>
          <w:szCs w:val="22"/>
        </w:rPr>
        <w:t>.</w:t>
      </w:r>
      <w:r>
        <w:rPr>
          <w:rFonts w:asciiTheme="minorHAnsi" w:eastAsia="Times New Roman" w:hAnsiTheme="minorHAnsi" w:cstheme="minorHAnsi"/>
          <w:sz w:val="22"/>
          <w:szCs w:val="22"/>
        </w:rPr>
        <w:t>1</w:t>
      </w:r>
      <w:r w:rsidR="00E941E8" w:rsidRPr="00DD76D9">
        <w:rPr>
          <w:rFonts w:asciiTheme="minorHAnsi" w:eastAsia="Times New Roman" w:hAnsiTheme="minorHAnsi" w:cstheme="minorHAnsi"/>
          <w:sz w:val="22"/>
          <w:szCs w:val="22"/>
        </w:rPr>
        <w:tab/>
      </w:r>
      <w:r>
        <w:rPr>
          <w:rFonts w:asciiTheme="minorHAnsi" w:eastAsia="Times New Roman" w:hAnsiTheme="minorHAnsi" w:cstheme="minorHAnsi"/>
          <w:sz w:val="22"/>
          <w:szCs w:val="22"/>
        </w:rPr>
        <w:t xml:space="preserve">Race dates are given on the CSC website calendar ( </w:t>
      </w:r>
      <w:hyperlink r:id="rId7" w:history="1">
        <w:r w:rsidRPr="00891EEB">
          <w:rPr>
            <w:rStyle w:val="Hyperlink"/>
            <w:rFonts w:asciiTheme="minorHAnsi" w:eastAsia="Times New Roman" w:hAnsiTheme="minorHAnsi" w:cstheme="minorHAnsi"/>
            <w:sz w:val="22"/>
            <w:szCs w:val="22"/>
          </w:rPr>
          <w:t>www.carolinasailingclub.org</w:t>
        </w:r>
      </w:hyperlink>
      <w:r>
        <w:rPr>
          <w:rFonts w:asciiTheme="minorHAnsi" w:eastAsia="Times New Roman" w:hAnsiTheme="minorHAnsi" w:cstheme="minorHAnsi"/>
          <w:sz w:val="22"/>
          <w:szCs w:val="22"/>
        </w:rPr>
        <w:t xml:space="preserve"> ).</w:t>
      </w:r>
      <w:r w:rsidR="00E941E8" w:rsidRPr="00DD76D9">
        <w:rPr>
          <w:rFonts w:asciiTheme="minorHAnsi" w:eastAsia="Times New Roman" w:hAnsiTheme="minorHAnsi" w:cstheme="minorHAnsi"/>
          <w:sz w:val="22"/>
          <w:szCs w:val="22"/>
        </w:rPr>
        <w:t xml:space="preserve"> </w:t>
      </w:r>
    </w:p>
    <w:p w14:paraId="0AD943F0" w14:textId="0C7A7B09" w:rsidR="009D614E" w:rsidRDefault="009D614E">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00E941E8" w:rsidRPr="00DD76D9">
        <w:rPr>
          <w:rFonts w:asciiTheme="minorHAnsi" w:eastAsia="Times New Roman" w:hAnsiTheme="minorHAnsi" w:cstheme="minorHAnsi"/>
          <w:sz w:val="22"/>
          <w:szCs w:val="22"/>
        </w:rPr>
        <w:t>.</w:t>
      </w:r>
      <w:r>
        <w:rPr>
          <w:rFonts w:asciiTheme="minorHAnsi" w:eastAsia="Times New Roman" w:hAnsiTheme="minorHAnsi" w:cstheme="minorHAnsi"/>
          <w:sz w:val="22"/>
          <w:szCs w:val="22"/>
        </w:rPr>
        <w:t>2</w:t>
      </w:r>
      <w:r w:rsidR="00E941E8" w:rsidRPr="00DD76D9">
        <w:rPr>
          <w:rFonts w:asciiTheme="minorHAnsi" w:eastAsia="Times New Roman" w:hAnsiTheme="minorHAnsi" w:cstheme="minorHAnsi"/>
          <w:sz w:val="22"/>
          <w:szCs w:val="22"/>
        </w:rPr>
        <w:tab/>
        <w:t xml:space="preserve">The scheduled time of the </w:t>
      </w:r>
      <w:r>
        <w:rPr>
          <w:rFonts w:asciiTheme="minorHAnsi" w:eastAsia="Times New Roman" w:hAnsiTheme="minorHAnsi" w:cstheme="minorHAnsi"/>
          <w:sz w:val="22"/>
          <w:szCs w:val="22"/>
        </w:rPr>
        <w:t xml:space="preserve">competitor’s meeting and </w:t>
      </w:r>
      <w:r w:rsidR="00E941E8" w:rsidRPr="00DD76D9">
        <w:rPr>
          <w:rFonts w:asciiTheme="minorHAnsi" w:eastAsia="Times New Roman" w:hAnsiTheme="minorHAnsi" w:cstheme="minorHAnsi"/>
          <w:sz w:val="22"/>
          <w:szCs w:val="22"/>
        </w:rPr>
        <w:t xml:space="preserve">warning signal for each day </w:t>
      </w:r>
      <w:r>
        <w:rPr>
          <w:rFonts w:asciiTheme="minorHAnsi" w:eastAsia="Times New Roman" w:hAnsiTheme="minorHAnsi" w:cstheme="minorHAnsi"/>
          <w:sz w:val="22"/>
          <w:szCs w:val="22"/>
        </w:rPr>
        <w:t>of racing are</w:t>
      </w:r>
      <w:r w:rsidR="00E941E8" w:rsidRPr="00DD76D9">
        <w:rPr>
          <w:rFonts w:asciiTheme="minorHAnsi" w:eastAsia="Times New Roman" w:hAnsiTheme="minorHAnsi" w:cstheme="minorHAnsi"/>
          <w:sz w:val="22"/>
          <w:szCs w:val="22"/>
        </w:rPr>
        <w:t xml:space="preserve"> </w:t>
      </w:r>
    </w:p>
    <w:p w14:paraId="2AA79F95" w14:textId="5300BED3" w:rsidR="009D614E" w:rsidRDefault="009D614E">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Competitors</w:t>
      </w:r>
      <w:r w:rsidR="00B47A8E">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Meeting</w:t>
      </w:r>
      <w:r>
        <w:rPr>
          <w:rFonts w:asciiTheme="minorHAnsi" w:eastAsia="Times New Roman" w:hAnsiTheme="minorHAnsi" w:cstheme="minorHAnsi"/>
          <w:sz w:val="22"/>
          <w:szCs w:val="22"/>
        </w:rPr>
        <w:tab/>
      </w:r>
      <w:r w:rsidR="00900A81">
        <w:rPr>
          <w:rFonts w:asciiTheme="minorHAnsi" w:eastAsia="Times New Roman" w:hAnsiTheme="minorHAnsi" w:cstheme="minorHAnsi"/>
          <w:sz w:val="22"/>
          <w:szCs w:val="22"/>
        </w:rPr>
        <w:t>1200</w:t>
      </w:r>
    </w:p>
    <w:p w14:paraId="30EB0EF8" w14:textId="420890B0" w:rsidR="009D614E" w:rsidRDefault="009D614E">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Warning Race #1</w:t>
      </w:r>
      <w:r>
        <w:rPr>
          <w:rFonts w:asciiTheme="minorHAnsi" w:eastAsia="Times New Roman" w:hAnsiTheme="minorHAnsi" w:cstheme="minorHAnsi"/>
          <w:sz w:val="22"/>
          <w:szCs w:val="22"/>
        </w:rPr>
        <w:tab/>
      </w:r>
      <w:r w:rsidR="00900A81">
        <w:rPr>
          <w:rFonts w:asciiTheme="minorHAnsi" w:eastAsia="Times New Roman" w:hAnsiTheme="minorHAnsi" w:cstheme="minorHAnsi"/>
          <w:sz w:val="22"/>
          <w:szCs w:val="22"/>
        </w:rPr>
        <w:t>1300</w:t>
      </w:r>
    </w:p>
    <w:p w14:paraId="715564FD" w14:textId="36A50FD3" w:rsidR="00DA5C8C" w:rsidRPr="00DD76D9" w:rsidRDefault="009D614E">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00E941E8" w:rsidRPr="00DD76D9">
        <w:rPr>
          <w:rFonts w:asciiTheme="minorHAnsi" w:eastAsia="Times New Roman" w:hAnsiTheme="minorHAnsi" w:cstheme="minorHAnsi"/>
          <w:sz w:val="22"/>
          <w:szCs w:val="22"/>
        </w:rPr>
        <w:t>.</w:t>
      </w:r>
      <w:r>
        <w:rPr>
          <w:rFonts w:asciiTheme="minorHAnsi" w:eastAsia="Times New Roman" w:hAnsiTheme="minorHAnsi" w:cstheme="minorHAnsi"/>
          <w:sz w:val="22"/>
          <w:szCs w:val="22"/>
        </w:rPr>
        <w:t>3</w:t>
      </w:r>
      <w:r w:rsidR="00E941E8" w:rsidRPr="00DD76D9">
        <w:rPr>
          <w:rFonts w:asciiTheme="minorHAnsi" w:eastAsia="Times New Roman" w:hAnsiTheme="minorHAnsi" w:cstheme="minorHAnsi"/>
          <w:sz w:val="22"/>
          <w:szCs w:val="22"/>
        </w:rPr>
        <w:tab/>
        <w:t xml:space="preserve">To alert boats that a race will begin soon, </w:t>
      </w:r>
      <w:r>
        <w:rPr>
          <w:rFonts w:asciiTheme="minorHAnsi" w:eastAsia="Times New Roman" w:hAnsiTheme="minorHAnsi" w:cstheme="minorHAnsi"/>
          <w:sz w:val="22"/>
          <w:szCs w:val="22"/>
        </w:rPr>
        <w:t>a series of short horn blasts may be made.</w:t>
      </w:r>
    </w:p>
    <w:p w14:paraId="4E01880B" w14:textId="6F243A99" w:rsidR="00A06451" w:rsidRDefault="009D614E">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00E941E8" w:rsidRPr="00DD76D9">
        <w:rPr>
          <w:rFonts w:asciiTheme="minorHAnsi" w:eastAsia="Times New Roman" w:hAnsiTheme="minorHAnsi" w:cstheme="minorHAnsi"/>
          <w:sz w:val="22"/>
          <w:szCs w:val="22"/>
        </w:rPr>
        <w:t>.</w:t>
      </w:r>
      <w:r>
        <w:rPr>
          <w:rFonts w:asciiTheme="minorHAnsi" w:eastAsia="Times New Roman" w:hAnsiTheme="minorHAnsi" w:cstheme="minorHAnsi"/>
          <w:sz w:val="22"/>
          <w:szCs w:val="22"/>
        </w:rPr>
        <w:t>4</w:t>
      </w:r>
      <w:r w:rsidR="00E941E8" w:rsidRPr="00DD76D9">
        <w:rPr>
          <w:rFonts w:asciiTheme="minorHAnsi" w:eastAsia="Times New Roman" w:hAnsiTheme="minorHAnsi" w:cstheme="minorHAnsi"/>
          <w:sz w:val="22"/>
          <w:szCs w:val="22"/>
        </w:rPr>
        <w:tab/>
      </w:r>
      <w:r w:rsidR="00EC5408">
        <w:rPr>
          <w:rFonts w:asciiTheme="minorHAnsi" w:eastAsia="Times New Roman" w:hAnsiTheme="minorHAnsi" w:cstheme="minorHAnsi"/>
          <w:sz w:val="22"/>
          <w:szCs w:val="22"/>
        </w:rPr>
        <w:t>Five races are schedule</w:t>
      </w:r>
      <w:r w:rsidR="008E5CF9">
        <w:rPr>
          <w:rFonts w:asciiTheme="minorHAnsi" w:eastAsia="Times New Roman" w:hAnsiTheme="minorHAnsi" w:cstheme="minorHAnsi"/>
          <w:sz w:val="22"/>
          <w:szCs w:val="22"/>
        </w:rPr>
        <w:t>d</w:t>
      </w:r>
      <w:r w:rsidR="00EC5408">
        <w:rPr>
          <w:rFonts w:asciiTheme="minorHAnsi" w:eastAsia="Times New Roman" w:hAnsiTheme="minorHAnsi" w:cstheme="minorHAnsi"/>
          <w:sz w:val="22"/>
          <w:szCs w:val="22"/>
        </w:rPr>
        <w:t xml:space="preserve"> but </w:t>
      </w:r>
      <w:r w:rsidR="00502277">
        <w:rPr>
          <w:rFonts w:asciiTheme="minorHAnsi" w:eastAsia="Times New Roman" w:hAnsiTheme="minorHAnsi" w:cstheme="minorHAnsi"/>
          <w:sz w:val="22"/>
          <w:szCs w:val="22"/>
        </w:rPr>
        <w:t xml:space="preserve">this </w:t>
      </w:r>
      <w:r>
        <w:rPr>
          <w:rFonts w:asciiTheme="minorHAnsi" w:eastAsia="Times New Roman" w:hAnsiTheme="minorHAnsi" w:cstheme="minorHAnsi"/>
          <w:sz w:val="22"/>
          <w:szCs w:val="22"/>
        </w:rPr>
        <w:t xml:space="preserve">is at the discretion of the PRO.  No warning signal will be made after 1530. </w:t>
      </w:r>
    </w:p>
    <w:p w14:paraId="74102981" w14:textId="5AB2C564" w:rsidR="00DA5C8C" w:rsidRPr="00DD76D9" w:rsidRDefault="00A06451">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5.5</w:t>
      </w:r>
      <w:r>
        <w:rPr>
          <w:rFonts w:asciiTheme="minorHAnsi" w:eastAsia="Times New Roman" w:hAnsiTheme="minorHAnsi" w:cstheme="minorHAnsi"/>
          <w:sz w:val="22"/>
          <w:szCs w:val="22"/>
        </w:rPr>
        <w:tab/>
      </w:r>
      <w:r w:rsidR="009D614E">
        <w:rPr>
          <w:rFonts w:asciiTheme="minorHAnsi" w:eastAsia="Times New Roman" w:hAnsiTheme="minorHAnsi" w:cstheme="minorHAnsi"/>
          <w:sz w:val="22"/>
          <w:szCs w:val="22"/>
        </w:rPr>
        <w:t xml:space="preserve"> </w:t>
      </w:r>
      <w:r w:rsidRPr="00A06451">
        <w:rPr>
          <w:rFonts w:asciiTheme="minorHAnsi" w:eastAsia="Times New Roman" w:hAnsiTheme="minorHAnsi" w:cstheme="minorHAnsi"/>
          <w:sz w:val="22"/>
          <w:szCs w:val="22"/>
        </w:rPr>
        <w:t>Signal flag A displayed with no sound while boats are finishing means “No more racing today.”</w:t>
      </w:r>
    </w:p>
    <w:p w14:paraId="4DF4D247" w14:textId="73197AD5" w:rsidR="00DA5C8C" w:rsidRPr="00A06451" w:rsidRDefault="009D614E">
      <w:pPr>
        <w:widowControl/>
        <w:spacing w:after="113"/>
        <w:ind w:left="709" w:hanging="709"/>
        <w:rPr>
          <w:rFonts w:asciiTheme="minorHAnsi" w:eastAsia="Times New Roman" w:hAnsiTheme="minorHAnsi" w:cstheme="minorHAnsi"/>
          <w:b/>
          <w:bCs/>
          <w:sz w:val="22"/>
          <w:szCs w:val="22"/>
        </w:rPr>
      </w:pPr>
      <w:r w:rsidRPr="00A06451">
        <w:rPr>
          <w:rFonts w:asciiTheme="minorHAnsi" w:eastAsia="Times New Roman" w:hAnsiTheme="minorHAnsi" w:cstheme="minorHAnsi"/>
          <w:b/>
          <w:bCs/>
          <w:sz w:val="22"/>
          <w:szCs w:val="22"/>
        </w:rPr>
        <w:t>6</w:t>
      </w:r>
      <w:r w:rsidR="00E941E8" w:rsidRPr="00A06451">
        <w:rPr>
          <w:rFonts w:asciiTheme="minorHAnsi" w:eastAsia="Times New Roman" w:hAnsiTheme="minorHAnsi" w:cstheme="minorHAnsi"/>
          <w:b/>
          <w:bCs/>
          <w:sz w:val="22"/>
          <w:szCs w:val="22"/>
        </w:rPr>
        <w:tab/>
      </w:r>
      <w:r w:rsidR="00E941E8" w:rsidRPr="00A06451">
        <w:rPr>
          <w:rFonts w:asciiTheme="minorHAnsi" w:eastAsia="Times New Roman" w:hAnsiTheme="minorHAnsi" w:cstheme="minorHAnsi"/>
          <w:b/>
          <w:bCs/>
          <w:color w:val="000000"/>
          <w:sz w:val="22"/>
          <w:szCs w:val="22"/>
        </w:rPr>
        <w:t xml:space="preserve">RACING </w:t>
      </w:r>
      <w:r w:rsidR="00E941E8" w:rsidRPr="00A06451">
        <w:rPr>
          <w:rFonts w:asciiTheme="minorHAnsi" w:eastAsia="Times New Roman" w:hAnsiTheme="minorHAnsi" w:cstheme="minorHAnsi"/>
          <w:b/>
          <w:bCs/>
          <w:sz w:val="22"/>
          <w:szCs w:val="22"/>
        </w:rPr>
        <w:t>AREA</w:t>
      </w:r>
    </w:p>
    <w:p w14:paraId="4433BECA" w14:textId="662BA2A7" w:rsidR="00DA5C8C" w:rsidRPr="00DD76D9" w:rsidRDefault="009D614E">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6</w:t>
      </w:r>
      <w:r w:rsidR="00E941E8" w:rsidRPr="00DD76D9">
        <w:rPr>
          <w:rFonts w:asciiTheme="minorHAnsi" w:eastAsia="Times New Roman" w:hAnsiTheme="minorHAnsi" w:cstheme="minorHAnsi"/>
          <w:sz w:val="22"/>
          <w:szCs w:val="22"/>
        </w:rPr>
        <w:t>.1</w:t>
      </w:r>
      <w:r w:rsidR="00E941E8" w:rsidRPr="00DD76D9">
        <w:rPr>
          <w:rFonts w:asciiTheme="minorHAnsi" w:eastAsia="Times New Roman" w:hAnsiTheme="minorHAnsi" w:cstheme="minorHAnsi"/>
          <w:sz w:val="22"/>
          <w:szCs w:val="22"/>
        </w:rPr>
        <w:tab/>
      </w:r>
      <w:r w:rsidR="00E941E8" w:rsidRPr="00DD76D9">
        <w:rPr>
          <w:rFonts w:asciiTheme="minorHAnsi" w:eastAsia="Times New Roman" w:hAnsiTheme="minorHAnsi" w:cstheme="minorHAnsi"/>
          <w:color w:val="000000"/>
          <w:sz w:val="22"/>
          <w:szCs w:val="22"/>
        </w:rPr>
        <w:t xml:space="preserve">The racing area is </w:t>
      </w:r>
      <w:r>
        <w:rPr>
          <w:rFonts w:asciiTheme="minorHAnsi" w:eastAsia="Times New Roman" w:hAnsiTheme="minorHAnsi" w:cstheme="minorHAnsi"/>
          <w:color w:val="000000"/>
          <w:sz w:val="22"/>
          <w:szCs w:val="22"/>
        </w:rPr>
        <w:t xml:space="preserve">located off the launching area at Crosswinds Boating Center at Jordan Lake. </w:t>
      </w:r>
    </w:p>
    <w:p w14:paraId="5F44CFF2" w14:textId="4A8CDFAC" w:rsidR="007551ED" w:rsidRPr="007551ED" w:rsidRDefault="009D614E" w:rsidP="007551ED">
      <w:pPr>
        <w:widowControl/>
        <w:spacing w:after="113"/>
        <w:ind w:left="709" w:hanging="709"/>
        <w:rPr>
          <w:rFonts w:asciiTheme="minorHAnsi" w:eastAsia="Times New Roman" w:hAnsiTheme="minorHAnsi" w:cstheme="minorHAnsi"/>
          <w:b/>
          <w:bCs/>
          <w:color w:val="000000"/>
          <w:sz w:val="22"/>
          <w:szCs w:val="22"/>
        </w:rPr>
      </w:pPr>
      <w:r w:rsidRPr="00A06451">
        <w:rPr>
          <w:rFonts w:asciiTheme="minorHAnsi" w:eastAsia="Times New Roman" w:hAnsiTheme="minorHAnsi" w:cstheme="minorHAnsi"/>
          <w:b/>
          <w:bCs/>
          <w:sz w:val="22"/>
          <w:szCs w:val="22"/>
        </w:rPr>
        <w:t>7</w:t>
      </w:r>
      <w:r w:rsidR="00E941E8" w:rsidRPr="00A06451">
        <w:rPr>
          <w:rFonts w:asciiTheme="minorHAnsi" w:eastAsia="Times New Roman" w:hAnsiTheme="minorHAnsi" w:cstheme="minorHAnsi"/>
          <w:b/>
          <w:bCs/>
          <w:sz w:val="22"/>
          <w:szCs w:val="22"/>
        </w:rPr>
        <w:tab/>
      </w:r>
      <w:r w:rsidR="00E941E8" w:rsidRPr="00A06451">
        <w:rPr>
          <w:rFonts w:asciiTheme="minorHAnsi" w:eastAsia="Times New Roman" w:hAnsiTheme="minorHAnsi" w:cstheme="minorHAnsi"/>
          <w:b/>
          <w:bCs/>
          <w:color w:val="000000"/>
          <w:sz w:val="22"/>
          <w:szCs w:val="22"/>
        </w:rPr>
        <w:t>COURSES</w:t>
      </w:r>
      <w:r w:rsidRPr="00A06451">
        <w:rPr>
          <w:rFonts w:asciiTheme="minorHAnsi" w:eastAsia="Times New Roman" w:hAnsiTheme="minorHAnsi" w:cstheme="minorHAnsi"/>
          <w:b/>
          <w:bCs/>
          <w:color w:val="000000"/>
          <w:sz w:val="22"/>
          <w:szCs w:val="22"/>
        </w:rPr>
        <w:t xml:space="preserve"> AND MARKS</w:t>
      </w:r>
    </w:p>
    <w:p w14:paraId="644815F8" w14:textId="5A38F54E" w:rsidR="00DA5C8C" w:rsidRPr="00DD76D9" w:rsidRDefault="00A06451">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7</w:t>
      </w:r>
      <w:r w:rsidR="00E941E8" w:rsidRPr="00DD76D9">
        <w:rPr>
          <w:rFonts w:asciiTheme="minorHAnsi" w:eastAsia="Times New Roman" w:hAnsiTheme="minorHAnsi" w:cstheme="minorHAnsi"/>
          <w:sz w:val="22"/>
          <w:szCs w:val="22"/>
        </w:rPr>
        <w:t>.1</w:t>
      </w:r>
      <w:r w:rsidR="00E941E8" w:rsidRPr="00DD76D9">
        <w:rPr>
          <w:rFonts w:asciiTheme="minorHAnsi" w:eastAsia="Times New Roman" w:hAnsiTheme="minorHAnsi" w:cstheme="minorHAnsi"/>
          <w:sz w:val="22"/>
          <w:szCs w:val="22"/>
        </w:rPr>
        <w:tab/>
        <w:t>The diagram</w:t>
      </w:r>
      <w:r>
        <w:rPr>
          <w:rFonts w:asciiTheme="minorHAnsi" w:eastAsia="Times New Roman" w:hAnsiTheme="minorHAnsi" w:cstheme="minorHAnsi"/>
          <w:sz w:val="22"/>
          <w:szCs w:val="22"/>
        </w:rPr>
        <w:t xml:space="preserve"> and text in Attachment A </w:t>
      </w:r>
      <w:r w:rsidR="00E941E8" w:rsidRPr="00DD76D9">
        <w:rPr>
          <w:rFonts w:asciiTheme="minorHAnsi" w:eastAsia="Times New Roman" w:hAnsiTheme="minorHAnsi" w:cstheme="minorHAnsi"/>
          <w:sz w:val="22"/>
          <w:szCs w:val="22"/>
        </w:rPr>
        <w:t xml:space="preserve">shows the course, including the </w:t>
      </w:r>
      <w:r>
        <w:rPr>
          <w:rFonts w:asciiTheme="minorHAnsi" w:eastAsia="Times New Roman" w:hAnsiTheme="minorHAnsi" w:cstheme="minorHAnsi"/>
          <w:sz w:val="22"/>
          <w:szCs w:val="22"/>
        </w:rPr>
        <w:t xml:space="preserve">course designation, </w:t>
      </w:r>
      <w:r w:rsidR="00E941E8" w:rsidRPr="00DD76D9">
        <w:rPr>
          <w:rFonts w:asciiTheme="minorHAnsi" w:eastAsia="Times New Roman" w:hAnsiTheme="minorHAnsi" w:cstheme="minorHAnsi"/>
          <w:sz w:val="22"/>
          <w:szCs w:val="22"/>
        </w:rPr>
        <w:t xml:space="preserve">the order in which marks are to be passed, and the side on which each mark is to be left. </w:t>
      </w:r>
    </w:p>
    <w:p w14:paraId="1690D6D9" w14:textId="1F69B8BC" w:rsidR="00DA5C8C" w:rsidRDefault="00A06451">
      <w:pPr>
        <w:spacing w:after="113"/>
        <w:ind w:left="709" w:hanging="709"/>
        <w:rPr>
          <w:rFonts w:asciiTheme="minorHAnsi" w:eastAsia="Times New Roman" w:hAnsiTheme="minorHAnsi" w:cstheme="minorHAnsi"/>
          <w:iCs/>
          <w:sz w:val="22"/>
          <w:szCs w:val="22"/>
        </w:rPr>
      </w:pPr>
      <w:r>
        <w:rPr>
          <w:rFonts w:asciiTheme="minorHAnsi" w:eastAsia="Times New Roman" w:hAnsiTheme="minorHAnsi" w:cstheme="minorHAnsi"/>
          <w:sz w:val="22"/>
          <w:szCs w:val="22"/>
        </w:rPr>
        <w:t>7</w:t>
      </w:r>
      <w:r w:rsidR="00E941E8" w:rsidRPr="00DD76D9">
        <w:rPr>
          <w:rFonts w:asciiTheme="minorHAnsi" w:eastAsia="Times New Roman" w:hAnsiTheme="minorHAnsi" w:cstheme="minorHAnsi"/>
          <w:sz w:val="22"/>
          <w:szCs w:val="22"/>
        </w:rPr>
        <w:t>.</w:t>
      </w:r>
      <w:r>
        <w:rPr>
          <w:rFonts w:asciiTheme="minorHAnsi" w:eastAsia="Times New Roman" w:hAnsiTheme="minorHAnsi" w:cstheme="minorHAnsi"/>
          <w:sz w:val="22"/>
          <w:szCs w:val="22"/>
        </w:rPr>
        <w:t>2</w:t>
      </w:r>
      <w:r w:rsidR="00E941E8" w:rsidRPr="00DD76D9">
        <w:rPr>
          <w:rFonts w:asciiTheme="minorHAnsi" w:eastAsia="Times New Roman" w:hAnsiTheme="minorHAnsi" w:cstheme="minorHAnsi"/>
          <w:sz w:val="22"/>
          <w:szCs w:val="22"/>
        </w:rPr>
        <w:tab/>
        <w:t>Mark</w:t>
      </w:r>
      <w:r>
        <w:rPr>
          <w:rFonts w:asciiTheme="minorHAnsi" w:eastAsia="Times New Roman" w:hAnsiTheme="minorHAnsi" w:cstheme="minorHAnsi"/>
          <w:sz w:val="22"/>
          <w:szCs w:val="22"/>
        </w:rPr>
        <w:t xml:space="preserve"> 1 is orange </w:t>
      </w:r>
      <w:r w:rsidR="00D62588">
        <w:rPr>
          <w:rFonts w:asciiTheme="minorHAnsi" w:eastAsia="Times New Roman" w:hAnsiTheme="minorHAnsi" w:cstheme="minorHAnsi"/>
          <w:sz w:val="22"/>
          <w:szCs w:val="22"/>
        </w:rPr>
        <w:t>or yellow</w:t>
      </w:r>
      <w:r>
        <w:rPr>
          <w:rFonts w:asciiTheme="minorHAnsi" w:eastAsia="Times New Roman" w:hAnsiTheme="minorHAnsi" w:cstheme="minorHAnsi"/>
          <w:sz w:val="22"/>
          <w:szCs w:val="22"/>
        </w:rPr>
        <w:t>.</w:t>
      </w:r>
      <w:r w:rsidR="00E941E8" w:rsidRPr="00DD76D9">
        <w:rPr>
          <w:rFonts w:asciiTheme="minorHAnsi" w:eastAsia="Times New Roman" w:hAnsiTheme="minorHAnsi" w:cstheme="minorHAnsi"/>
          <w:i/>
          <w:sz w:val="22"/>
          <w:szCs w:val="22"/>
        </w:rPr>
        <w:t xml:space="preserve"> </w:t>
      </w:r>
    </w:p>
    <w:p w14:paraId="15A4414C" w14:textId="0D0AD225" w:rsidR="00A06451" w:rsidRDefault="00A06451">
      <w:pPr>
        <w:spacing w:after="113"/>
        <w:ind w:left="709" w:hanging="709"/>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7.3</w:t>
      </w:r>
      <w:r>
        <w:rPr>
          <w:rFonts w:asciiTheme="minorHAnsi" w:eastAsia="Times New Roman" w:hAnsiTheme="minorHAnsi" w:cstheme="minorHAnsi"/>
          <w:iCs/>
          <w:sz w:val="22"/>
          <w:szCs w:val="22"/>
        </w:rPr>
        <w:tab/>
      </w:r>
      <w:r w:rsidR="00900A81">
        <w:rPr>
          <w:rFonts w:asciiTheme="minorHAnsi" w:eastAsia="Times New Roman" w:hAnsiTheme="minorHAnsi" w:cstheme="minorHAnsi"/>
          <w:iCs/>
          <w:sz w:val="22"/>
          <w:szCs w:val="22"/>
        </w:rPr>
        <w:t>Mark 3, t</w:t>
      </w:r>
      <w:r>
        <w:rPr>
          <w:rFonts w:asciiTheme="minorHAnsi" w:eastAsia="Times New Roman" w:hAnsiTheme="minorHAnsi" w:cstheme="minorHAnsi"/>
          <w:iCs/>
          <w:sz w:val="22"/>
          <w:szCs w:val="22"/>
        </w:rPr>
        <w:t>he starting and finishing mark</w:t>
      </w:r>
      <w:r w:rsidR="00900A81">
        <w:rPr>
          <w:rFonts w:asciiTheme="minorHAnsi" w:eastAsia="Times New Roman" w:hAnsiTheme="minorHAnsi" w:cstheme="minorHAnsi"/>
          <w:iCs/>
          <w:sz w:val="22"/>
          <w:szCs w:val="22"/>
        </w:rPr>
        <w:t>,</w:t>
      </w:r>
      <w:r>
        <w:rPr>
          <w:rFonts w:asciiTheme="minorHAnsi" w:eastAsia="Times New Roman" w:hAnsiTheme="minorHAnsi" w:cstheme="minorHAnsi"/>
          <w:iCs/>
          <w:sz w:val="22"/>
          <w:szCs w:val="22"/>
        </w:rPr>
        <w:t xml:space="preserve"> is an orange </w:t>
      </w:r>
      <w:r w:rsidR="001731E9">
        <w:rPr>
          <w:rFonts w:asciiTheme="minorHAnsi" w:eastAsia="Times New Roman" w:hAnsiTheme="minorHAnsi" w:cstheme="minorHAnsi"/>
          <w:iCs/>
          <w:sz w:val="22"/>
          <w:szCs w:val="22"/>
        </w:rPr>
        <w:t>or white</w:t>
      </w:r>
      <w:r>
        <w:rPr>
          <w:rFonts w:asciiTheme="minorHAnsi" w:eastAsia="Times New Roman" w:hAnsiTheme="minorHAnsi" w:cstheme="minorHAnsi"/>
          <w:iCs/>
          <w:sz w:val="22"/>
          <w:szCs w:val="22"/>
        </w:rPr>
        <w:t>.  This mark also serves as the</w:t>
      </w:r>
      <w:r w:rsidR="00B2640C">
        <w:rPr>
          <w:rFonts w:asciiTheme="minorHAnsi" w:eastAsia="Times New Roman" w:hAnsiTheme="minorHAnsi" w:cstheme="minorHAnsi"/>
          <w:iCs/>
          <w:sz w:val="22"/>
          <w:szCs w:val="22"/>
        </w:rPr>
        <w:t xml:space="preserve"> </w:t>
      </w:r>
      <w:r>
        <w:rPr>
          <w:rFonts w:asciiTheme="minorHAnsi" w:eastAsia="Times New Roman" w:hAnsiTheme="minorHAnsi" w:cstheme="minorHAnsi"/>
          <w:iCs/>
          <w:sz w:val="22"/>
          <w:szCs w:val="22"/>
        </w:rPr>
        <w:t xml:space="preserve">leeward mark.  </w:t>
      </w:r>
    </w:p>
    <w:p w14:paraId="230455C8" w14:textId="6A855E99" w:rsidR="00A06451" w:rsidRDefault="00A06451">
      <w:pPr>
        <w:spacing w:after="113"/>
        <w:ind w:left="709" w:hanging="709"/>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7.4</w:t>
      </w:r>
      <w:r>
        <w:rPr>
          <w:rFonts w:asciiTheme="minorHAnsi" w:eastAsia="Times New Roman" w:hAnsiTheme="minorHAnsi" w:cstheme="minorHAnsi"/>
          <w:iCs/>
          <w:sz w:val="22"/>
          <w:szCs w:val="22"/>
        </w:rPr>
        <w:tab/>
        <w:t>A windward offset mark is optional.  If used, it is a small tetrahedron.</w:t>
      </w:r>
    </w:p>
    <w:p w14:paraId="75C4FF78" w14:textId="0B18009E" w:rsidR="00B2640C" w:rsidRDefault="00B2640C" w:rsidP="00B2640C">
      <w:pPr>
        <w:spacing w:after="113"/>
        <w:ind w:left="709" w:hanging="709"/>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7.5</w:t>
      </w:r>
      <w:r>
        <w:rPr>
          <w:rFonts w:asciiTheme="minorHAnsi" w:eastAsia="Times New Roman" w:hAnsiTheme="minorHAnsi" w:cstheme="minorHAnsi"/>
          <w:iCs/>
          <w:sz w:val="22"/>
          <w:szCs w:val="22"/>
        </w:rPr>
        <w:tab/>
        <w:t>To maintain the course configuration, or change course length, marks may be moved as necessary, but no mark shall be moved when any boat is on the leg that it terminated.  No change of course signals are required.  This changes RRS 33.</w:t>
      </w:r>
    </w:p>
    <w:p w14:paraId="6677C6AD" w14:textId="08C52148" w:rsidR="00DA5C8C" w:rsidRPr="00855806" w:rsidRDefault="00A06451">
      <w:pPr>
        <w:widowControl/>
        <w:spacing w:after="113"/>
        <w:ind w:left="709" w:hanging="709"/>
        <w:rPr>
          <w:rFonts w:asciiTheme="minorHAnsi" w:hAnsiTheme="minorHAnsi" w:cstheme="minorHAnsi"/>
          <w:b/>
          <w:bCs/>
          <w:sz w:val="22"/>
          <w:szCs w:val="22"/>
        </w:rPr>
      </w:pPr>
      <w:r w:rsidRPr="00855806">
        <w:rPr>
          <w:rFonts w:asciiTheme="minorHAnsi" w:eastAsia="Times New Roman" w:hAnsiTheme="minorHAnsi" w:cstheme="minorHAnsi"/>
          <w:b/>
          <w:bCs/>
          <w:color w:val="000000"/>
          <w:sz w:val="22"/>
          <w:szCs w:val="22"/>
        </w:rPr>
        <w:t>8</w:t>
      </w:r>
      <w:r w:rsidR="00E941E8" w:rsidRPr="00855806">
        <w:rPr>
          <w:rFonts w:asciiTheme="minorHAnsi" w:eastAsia="Times New Roman" w:hAnsiTheme="minorHAnsi" w:cstheme="minorHAnsi"/>
          <w:b/>
          <w:bCs/>
          <w:sz w:val="22"/>
          <w:szCs w:val="22"/>
        </w:rPr>
        <w:tab/>
      </w:r>
      <w:r w:rsidR="00E941E8" w:rsidRPr="00855806">
        <w:rPr>
          <w:rFonts w:asciiTheme="minorHAnsi" w:eastAsia="Times New Roman" w:hAnsiTheme="minorHAnsi" w:cstheme="minorHAnsi"/>
          <w:b/>
          <w:bCs/>
          <w:color w:val="000000"/>
          <w:sz w:val="22"/>
          <w:szCs w:val="22"/>
        </w:rPr>
        <w:t>THE START</w:t>
      </w:r>
    </w:p>
    <w:p w14:paraId="1C0DB8CF" w14:textId="4A33AC6D" w:rsidR="00DA5C8C" w:rsidRDefault="00855806">
      <w:pPr>
        <w:spacing w:after="113"/>
        <w:ind w:left="709" w:hanging="709"/>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8</w:t>
      </w:r>
      <w:r w:rsidR="00E941E8" w:rsidRPr="00DD76D9">
        <w:rPr>
          <w:rFonts w:asciiTheme="minorHAnsi" w:eastAsia="Times New Roman" w:hAnsiTheme="minorHAnsi" w:cstheme="minorHAnsi"/>
          <w:sz w:val="22"/>
          <w:szCs w:val="22"/>
        </w:rPr>
        <w:t>.1</w:t>
      </w:r>
      <w:r w:rsidR="00E941E8" w:rsidRPr="00DD76D9">
        <w:rPr>
          <w:rFonts w:asciiTheme="minorHAnsi" w:eastAsia="Times New Roman" w:hAnsiTheme="minorHAnsi" w:cstheme="minorHAnsi"/>
          <w:sz w:val="22"/>
          <w:szCs w:val="22"/>
        </w:rPr>
        <w:tab/>
      </w:r>
      <w:r w:rsidR="00E941E8" w:rsidRPr="00DD76D9">
        <w:rPr>
          <w:rFonts w:asciiTheme="minorHAnsi" w:eastAsia="Times New Roman" w:hAnsiTheme="minorHAnsi" w:cstheme="minorHAnsi"/>
          <w:color w:val="000000"/>
          <w:sz w:val="22"/>
          <w:szCs w:val="22"/>
        </w:rPr>
        <w:t xml:space="preserve">Races will be started using </w:t>
      </w:r>
      <w:r w:rsidR="00A06451">
        <w:rPr>
          <w:rFonts w:asciiTheme="minorHAnsi" w:eastAsia="Times New Roman" w:hAnsiTheme="minorHAnsi" w:cstheme="minorHAnsi"/>
          <w:color w:val="000000"/>
          <w:sz w:val="22"/>
          <w:szCs w:val="22"/>
        </w:rPr>
        <w:t xml:space="preserve">the 3-minute audible signal starting sequence described in </w:t>
      </w:r>
      <w:r w:rsidR="00E941E8" w:rsidRPr="00DD76D9">
        <w:rPr>
          <w:rFonts w:asciiTheme="minorHAnsi" w:eastAsia="Times New Roman" w:hAnsiTheme="minorHAnsi" w:cstheme="minorHAnsi"/>
          <w:color w:val="000000"/>
          <w:sz w:val="22"/>
          <w:szCs w:val="22"/>
        </w:rPr>
        <w:t xml:space="preserve">RRS </w:t>
      </w:r>
      <w:r w:rsidR="00A06451">
        <w:rPr>
          <w:rFonts w:asciiTheme="minorHAnsi" w:eastAsia="Times New Roman" w:hAnsiTheme="minorHAnsi" w:cstheme="minorHAnsi"/>
          <w:color w:val="000000"/>
          <w:sz w:val="22"/>
          <w:szCs w:val="22"/>
        </w:rPr>
        <w:t>U3 of Appendix U – Audible-Signal Racing System.  This changes RRS 26.</w:t>
      </w:r>
    </w:p>
    <w:p w14:paraId="602660A2" w14:textId="25CB4C62" w:rsidR="00D62588" w:rsidRDefault="00855806">
      <w:pPr>
        <w:spacing w:after="113"/>
        <w:ind w:left="709" w:hanging="709"/>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8.2</w:t>
      </w:r>
      <w:r>
        <w:rPr>
          <w:rFonts w:asciiTheme="minorHAnsi" w:eastAsia="Times New Roman" w:hAnsiTheme="minorHAnsi" w:cstheme="minorHAnsi"/>
          <w:color w:val="000000"/>
          <w:sz w:val="22"/>
          <w:szCs w:val="22"/>
        </w:rPr>
        <w:tab/>
        <w:t xml:space="preserve">Class flags may be displayed from the signal vessel to designate starts.  Numeral pennant </w:t>
      </w:r>
      <w:r w:rsidR="00900A81">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one</w:t>
      </w:r>
      <w:r w:rsidR="00900A81">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 xml:space="preserve"> will be used </w:t>
      </w:r>
      <w:r>
        <w:rPr>
          <w:rFonts w:asciiTheme="minorHAnsi" w:eastAsia="Times New Roman" w:hAnsiTheme="minorHAnsi" w:cstheme="minorHAnsi"/>
          <w:color w:val="000000"/>
          <w:sz w:val="22"/>
          <w:szCs w:val="22"/>
        </w:rPr>
        <w:lastRenderedPageBreak/>
        <w:t>for the open fleet.  Other flags used in the event of multiple starts will be announced at the competitor’s meeting.  Class flags, if used, are not part of the starting sequence.</w:t>
      </w:r>
      <w:r w:rsidR="00D62588">
        <w:rPr>
          <w:rFonts w:asciiTheme="minorHAnsi" w:eastAsia="Times New Roman" w:hAnsiTheme="minorHAnsi" w:cstheme="minorHAnsi"/>
          <w:color w:val="000000"/>
          <w:sz w:val="22"/>
          <w:szCs w:val="22"/>
        </w:rPr>
        <w:t xml:space="preserve">      </w:t>
      </w:r>
    </w:p>
    <w:p w14:paraId="3B6AB7E0" w14:textId="3B55FDB2" w:rsidR="00855806" w:rsidRDefault="00D62588">
      <w:pPr>
        <w:spacing w:after="113"/>
        <w:ind w:left="709" w:hanging="709"/>
        <w:rPr>
          <w:rFonts w:asciiTheme="minorHAnsi" w:eastAsia="Times New Roman" w:hAnsiTheme="minorHAnsi" w:cstheme="minorHAnsi"/>
          <w:color w:val="000000"/>
          <w:sz w:val="22"/>
          <w:szCs w:val="22"/>
        </w:rPr>
      </w:pPr>
      <w:r w:rsidRPr="00D62588">
        <w:rPr>
          <w:noProof/>
          <w:lang w:eastAsia="en-US"/>
        </w:rPr>
        <w:t xml:space="preserve"> </w:t>
      </w:r>
      <w:r>
        <w:rPr>
          <w:noProof/>
          <w:lang w:eastAsia="en-US"/>
        </w:rPr>
        <w:tab/>
      </w:r>
      <w:r>
        <w:rPr>
          <w:noProof/>
          <w:lang w:eastAsia="en-US"/>
        </w:rPr>
        <w:drawing>
          <wp:inline distT="0" distB="0" distL="0" distR="0" wp14:anchorId="413C5E63" wp14:editId="43FDDCC6">
            <wp:extent cx="977900" cy="5842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Flag-1.eps"/>
                    <pic:cNvPicPr/>
                  </pic:nvPicPr>
                  <pic:blipFill>
                    <a:blip r:embed="rId8">
                      <a:extLst>
                        <a:ext uri="{28A0092B-C50C-407E-A947-70E740481C1C}">
                          <a14:useLocalDpi xmlns:a14="http://schemas.microsoft.com/office/drawing/2010/main" val="0"/>
                        </a:ext>
                      </a:extLst>
                    </a:blip>
                    <a:stretch>
                      <a:fillRect/>
                    </a:stretch>
                  </pic:blipFill>
                  <pic:spPr>
                    <a:xfrm>
                      <a:off x="0" y="0"/>
                      <a:ext cx="977900" cy="584200"/>
                    </a:xfrm>
                    <a:prstGeom prst="rect">
                      <a:avLst/>
                    </a:prstGeom>
                  </pic:spPr>
                </pic:pic>
              </a:graphicData>
            </a:graphic>
          </wp:inline>
        </w:drawing>
      </w:r>
    </w:p>
    <w:p w14:paraId="5EE34197" w14:textId="1DFA1A82" w:rsidR="00A06451" w:rsidRDefault="00855806" w:rsidP="00A06451">
      <w:pPr>
        <w:spacing w:after="113"/>
        <w:ind w:left="709" w:hanging="709"/>
        <w:rPr>
          <w:rFonts w:asciiTheme="minorHAnsi" w:eastAsia="Times New Roman" w:hAnsiTheme="minorHAnsi" w:cstheme="minorHAnsi"/>
          <w:iCs/>
          <w:sz w:val="22"/>
          <w:szCs w:val="22"/>
        </w:rPr>
      </w:pPr>
      <w:r>
        <w:rPr>
          <w:rFonts w:asciiTheme="minorHAnsi" w:eastAsia="Times New Roman" w:hAnsiTheme="minorHAnsi" w:cstheme="minorHAnsi"/>
          <w:sz w:val="22"/>
          <w:szCs w:val="22"/>
        </w:rPr>
        <w:t>8</w:t>
      </w:r>
      <w:r w:rsidR="00E941E8" w:rsidRPr="00DD76D9">
        <w:rPr>
          <w:rFonts w:asciiTheme="minorHAnsi" w:eastAsia="Times New Roman" w:hAnsiTheme="minorHAnsi" w:cstheme="minorHAnsi"/>
          <w:sz w:val="22"/>
          <w:szCs w:val="22"/>
        </w:rPr>
        <w:t>.</w:t>
      </w:r>
      <w:r w:rsidR="007551ED">
        <w:rPr>
          <w:rFonts w:asciiTheme="minorHAnsi" w:eastAsia="Times New Roman" w:hAnsiTheme="minorHAnsi" w:cstheme="minorHAnsi"/>
          <w:sz w:val="22"/>
          <w:szCs w:val="22"/>
        </w:rPr>
        <w:t>3</w:t>
      </w:r>
      <w:r w:rsidR="00E941E8" w:rsidRPr="00DD76D9">
        <w:rPr>
          <w:rFonts w:asciiTheme="minorHAnsi" w:eastAsia="Times New Roman" w:hAnsiTheme="minorHAnsi" w:cstheme="minorHAnsi"/>
          <w:sz w:val="22"/>
          <w:szCs w:val="22"/>
        </w:rPr>
        <w:tab/>
      </w:r>
      <w:r w:rsidR="00A06451">
        <w:rPr>
          <w:rFonts w:asciiTheme="minorHAnsi" w:eastAsia="Times New Roman" w:hAnsiTheme="minorHAnsi" w:cstheme="minorHAnsi"/>
          <w:iCs/>
          <w:sz w:val="22"/>
          <w:szCs w:val="22"/>
        </w:rPr>
        <w:t>The starting line is between a staff displaying an orange flag on the signal vessel at the starboard end and the course side of the port-end starting mark.</w:t>
      </w:r>
    </w:p>
    <w:p w14:paraId="231CE0E0" w14:textId="583E4CFD" w:rsidR="00855806" w:rsidRPr="00855806" w:rsidRDefault="00B2640C" w:rsidP="00855806">
      <w:pPr>
        <w:spacing w:after="113"/>
        <w:ind w:left="709" w:hanging="709"/>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9</w:t>
      </w:r>
      <w:r w:rsidR="00855806" w:rsidRPr="00855806">
        <w:rPr>
          <w:rFonts w:asciiTheme="minorHAnsi" w:eastAsia="Times New Roman" w:hAnsiTheme="minorHAnsi" w:cstheme="minorHAnsi"/>
          <w:b/>
          <w:bCs/>
          <w:sz w:val="22"/>
          <w:szCs w:val="22"/>
        </w:rPr>
        <w:tab/>
        <w:t>THE FINISH</w:t>
      </w:r>
    </w:p>
    <w:p w14:paraId="70277E09" w14:textId="4A4426C3" w:rsidR="00855806" w:rsidRDefault="00B2640C" w:rsidP="00855806">
      <w:pPr>
        <w:spacing w:after="113"/>
        <w:ind w:left="709" w:hanging="709"/>
        <w:rPr>
          <w:rFonts w:asciiTheme="minorHAnsi" w:eastAsia="Times New Roman" w:hAnsiTheme="minorHAnsi" w:cstheme="minorHAnsi"/>
          <w:iCs/>
          <w:sz w:val="22"/>
          <w:szCs w:val="22"/>
        </w:rPr>
      </w:pPr>
      <w:r>
        <w:rPr>
          <w:rFonts w:asciiTheme="minorHAnsi" w:eastAsia="Times New Roman" w:hAnsiTheme="minorHAnsi" w:cstheme="minorHAnsi"/>
          <w:sz w:val="22"/>
          <w:szCs w:val="22"/>
        </w:rPr>
        <w:t>9</w:t>
      </w:r>
      <w:r w:rsidR="00E941E8" w:rsidRPr="00DD76D9">
        <w:rPr>
          <w:rFonts w:asciiTheme="minorHAnsi" w:eastAsia="Times New Roman" w:hAnsiTheme="minorHAnsi" w:cstheme="minorHAnsi"/>
          <w:sz w:val="22"/>
          <w:szCs w:val="22"/>
        </w:rPr>
        <w:t>.1</w:t>
      </w:r>
      <w:r w:rsidR="00E941E8" w:rsidRPr="00DD76D9">
        <w:rPr>
          <w:rFonts w:asciiTheme="minorHAnsi" w:eastAsia="Times New Roman" w:hAnsiTheme="minorHAnsi" w:cstheme="minorHAnsi"/>
          <w:sz w:val="22"/>
          <w:szCs w:val="22"/>
        </w:rPr>
        <w:tab/>
      </w:r>
      <w:r w:rsidR="00855806">
        <w:rPr>
          <w:rFonts w:asciiTheme="minorHAnsi" w:eastAsia="Times New Roman" w:hAnsiTheme="minorHAnsi" w:cstheme="minorHAnsi"/>
          <w:iCs/>
          <w:sz w:val="22"/>
          <w:szCs w:val="22"/>
        </w:rPr>
        <w:t>The finish line is between a staff displaying a blue flag on the signal vessel at the port end and the course side of the starboard-end finishing mark.</w:t>
      </w:r>
    </w:p>
    <w:p w14:paraId="22086892" w14:textId="6EBA94A8" w:rsidR="00DA5C8C" w:rsidRPr="00855806" w:rsidRDefault="00B2640C">
      <w:pPr>
        <w:widowControl/>
        <w:spacing w:after="113"/>
        <w:ind w:left="709" w:hanging="709"/>
        <w:rPr>
          <w:rFonts w:asciiTheme="minorHAnsi" w:hAnsiTheme="minorHAnsi" w:cstheme="minorHAnsi"/>
          <w:b/>
          <w:bCs/>
          <w:sz w:val="22"/>
          <w:szCs w:val="22"/>
        </w:rPr>
      </w:pPr>
      <w:r>
        <w:rPr>
          <w:rFonts w:asciiTheme="minorHAnsi" w:eastAsia="Times New Roman" w:hAnsiTheme="minorHAnsi" w:cstheme="minorHAnsi"/>
          <w:b/>
          <w:bCs/>
          <w:color w:val="000000"/>
          <w:sz w:val="22"/>
          <w:szCs w:val="22"/>
        </w:rPr>
        <w:t>10</w:t>
      </w:r>
      <w:r w:rsidR="00E941E8" w:rsidRPr="00855806">
        <w:rPr>
          <w:rFonts w:asciiTheme="minorHAnsi" w:eastAsia="Times New Roman" w:hAnsiTheme="minorHAnsi" w:cstheme="minorHAnsi"/>
          <w:b/>
          <w:bCs/>
          <w:sz w:val="22"/>
          <w:szCs w:val="22"/>
        </w:rPr>
        <w:tab/>
      </w:r>
      <w:r w:rsidR="00E941E8" w:rsidRPr="00855806">
        <w:rPr>
          <w:rFonts w:asciiTheme="minorHAnsi" w:eastAsia="Times New Roman" w:hAnsiTheme="minorHAnsi" w:cstheme="minorHAnsi"/>
          <w:b/>
          <w:bCs/>
          <w:color w:val="000000"/>
          <w:sz w:val="22"/>
          <w:szCs w:val="22"/>
        </w:rPr>
        <w:t>PENALTY SYSTEM</w:t>
      </w:r>
    </w:p>
    <w:p w14:paraId="1E887FF0" w14:textId="3BF3DA9A" w:rsidR="00DA5C8C" w:rsidRPr="00DD76D9" w:rsidRDefault="00855806">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B2640C">
        <w:rPr>
          <w:rFonts w:asciiTheme="minorHAnsi" w:eastAsia="Times New Roman" w:hAnsiTheme="minorHAnsi" w:cstheme="minorHAnsi"/>
          <w:sz w:val="22"/>
          <w:szCs w:val="22"/>
        </w:rPr>
        <w:t>0</w:t>
      </w:r>
      <w:r w:rsidR="00E941E8" w:rsidRPr="00DD76D9">
        <w:rPr>
          <w:rFonts w:asciiTheme="minorHAnsi" w:eastAsia="Times New Roman" w:hAnsiTheme="minorHAnsi" w:cstheme="minorHAnsi"/>
          <w:sz w:val="22"/>
          <w:szCs w:val="22"/>
        </w:rPr>
        <w:t>.</w:t>
      </w:r>
      <w:r>
        <w:rPr>
          <w:rFonts w:asciiTheme="minorHAnsi" w:eastAsia="Times New Roman" w:hAnsiTheme="minorHAnsi" w:cstheme="minorHAnsi"/>
          <w:sz w:val="22"/>
          <w:szCs w:val="22"/>
        </w:rPr>
        <w:t>1</w:t>
      </w:r>
      <w:r w:rsidR="00E941E8" w:rsidRPr="00DD76D9">
        <w:rPr>
          <w:rFonts w:asciiTheme="minorHAnsi" w:eastAsia="Times New Roman" w:hAnsiTheme="minorHAnsi" w:cstheme="minorHAnsi"/>
          <w:sz w:val="22"/>
          <w:szCs w:val="22"/>
        </w:rPr>
        <w:tab/>
      </w:r>
      <w:r w:rsidR="00E941E8" w:rsidRPr="00DD76D9">
        <w:rPr>
          <w:rFonts w:asciiTheme="minorHAnsi" w:eastAsia="Times New Roman" w:hAnsiTheme="minorHAnsi" w:cstheme="minorHAnsi"/>
          <w:color w:val="000000"/>
          <w:sz w:val="22"/>
          <w:szCs w:val="22"/>
        </w:rPr>
        <w:t xml:space="preserve">RRS 44.1 is changed so that the Two-Turns Penalty is replaced by the One-Turn Penalty. </w:t>
      </w:r>
    </w:p>
    <w:p w14:paraId="780E0B17" w14:textId="330CB386" w:rsidR="00DA5C8C" w:rsidRPr="00855806" w:rsidRDefault="00B2640C">
      <w:pPr>
        <w:widowControl/>
        <w:spacing w:after="113"/>
        <w:ind w:left="709" w:hanging="709"/>
        <w:rPr>
          <w:rFonts w:asciiTheme="minorHAnsi" w:hAnsiTheme="minorHAnsi" w:cstheme="minorHAnsi"/>
          <w:b/>
          <w:bCs/>
          <w:sz w:val="22"/>
          <w:szCs w:val="22"/>
        </w:rPr>
      </w:pPr>
      <w:r>
        <w:rPr>
          <w:rFonts w:asciiTheme="minorHAnsi" w:eastAsia="Times New Roman" w:hAnsiTheme="minorHAnsi" w:cstheme="minorHAnsi"/>
          <w:b/>
          <w:bCs/>
          <w:color w:val="000000"/>
          <w:sz w:val="22"/>
          <w:szCs w:val="22"/>
        </w:rPr>
        <w:t>11</w:t>
      </w:r>
      <w:r w:rsidR="00E941E8" w:rsidRPr="00855806">
        <w:rPr>
          <w:rFonts w:asciiTheme="minorHAnsi" w:eastAsia="Times New Roman" w:hAnsiTheme="minorHAnsi" w:cstheme="minorHAnsi"/>
          <w:b/>
          <w:bCs/>
          <w:sz w:val="22"/>
          <w:szCs w:val="22"/>
        </w:rPr>
        <w:tab/>
      </w:r>
      <w:r w:rsidR="00E941E8" w:rsidRPr="00855806">
        <w:rPr>
          <w:rFonts w:asciiTheme="minorHAnsi" w:eastAsia="Times New Roman" w:hAnsiTheme="minorHAnsi" w:cstheme="minorHAnsi"/>
          <w:b/>
          <w:bCs/>
          <w:color w:val="000000"/>
          <w:sz w:val="22"/>
          <w:szCs w:val="22"/>
        </w:rPr>
        <w:t xml:space="preserve">TIME LIMITS </w:t>
      </w:r>
    </w:p>
    <w:p w14:paraId="1F77F615" w14:textId="354A72BC" w:rsidR="00855806" w:rsidRDefault="00E941E8">
      <w:pPr>
        <w:spacing w:after="113"/>
        <w:ind w:left="709" w:hanging="709"/>
        <w:rPr>
          <w:rFonts w:asciiTheme="minorHAnsi" w:eastAsia="Times New Roman" w:hAnsiTheme="minorHAnsi" w:cstheme="minorHAnsi"/>
          <w:sz w:val="22"/>
          <w:szCs w:val="22"/>
        </w:rPr>
      </w:pPr>
      <w:r w:rsidRPr="00DD76D9">
        <w:rPr>
          <w:rFonts w:asciiTheme="minorHAnsi" w:eastAsia="Times New Roman" w:hAnsiTheme="minorHAnsi" w:cstheme="minorHAnsi"/>
          <w:sz w:val="22"/>
          <w:szCs w:val="22"/>
        </w:rPr>
        <w:t>1</w:t>
      </w:r>
      <w:r w:rsidR="00B2640C">
        <w:rPr>
          <w:rFonts w:asciiTheme="minorHAnsi" w:eastAsia="Times New Roman" w:hAnsiTheme="minorHAnsi" w:cstheme="minorHAnsi"/>
          <w:sz w:val="22"/>
          <w:szCs w:val="22"/>
        </w:rPr>
        <w:t>1</w:t>
      </w:r>
      <w:r w:rsidRPr="00DD76D9">
        <w:rPr>
          <w:rFonts w:asciiTheme="minorHAnsi" w:eastAsia="Times New Roman" w:hAnsiTheme="minorHAnsi" w:cstheme="minorHAnsi"/>
          <w:sz w:val="22"/>
          <w:szCs w:val="22"/>
        </w:rPr>
        <w:t>.1</w:t>
      </w:r>
      <w:r w:rsidRPr="00DD76D9">
        <w:rPr>
          <w:rFonts w:asciiTheme="minorHAnsi" w:eastAsia="Times New Roman" w:hAnsiTheme="minorHAnsi" w:cstheme="minorHAnsi"/>
          <w:sz w:val="22"/>
          <w:szCs w:val="22"/>
        </w:rPr>
        <w:tab/>
        <w:t xml:space="preserve">The </w:t>
      </w:r>
      <w:r w:rsidR="00855806">
        <w:rPr>
          <w:rFonts w:asciiTheme="minorHAnsi" w:eastAsia="Times New Roman" w:hAnsiTheme="minorHAnsi" w:cstheme="minorHAnsi"/>
          <w:sz w:val="22"/>
          <w:szCs w:val="22"/>
        </w:rPr>
        <w:t>time limit for the first boat in a race to sail the course and finish is 45 minutes.</w:t>
      </w:r>
    </w:p>
    <w:p w14:paraId="2284AD06" w14:textId="7A545A40" w:rsidR="00233A15" w:rsidRDefault="004D4F73" w:rsidP="004D4F73">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11.2</w:t>
      </w:r>
      <w:r>
        <w:rPr>
          <w:rFonts w:asciiTheme="minorHAnsi" w:eastAsia="Times New Roman" w:hAnsiTheme="minorHAnsi" w:cstheme="minorHAnsi"/>
          <w:sz w:val="22"/>
          <w:szCs w:val="22"/>
        </w:rPr>
        <w:tab/>
      </w:r>
      <w:r w:rsidRPr="004D4F73">
        <w:rPr>
          <w:rFonts w:asciiTheme="minorHAnsi" w:eastAsia="Times New Roman" w:hAnsiTheme="minorHAnsi" w:cstheme="minorHAnsi"/>
          <w:sz w:val="22"/>
          <w:szCs w:val="22"/>
        </w:rPr>
        <w:t>Race committee may finish in place boats who are still racing but not yet finished, provided their finish position can be determined in a reasonable manner.</w:t>
      </w:r>
      <w:r>
        <w:rPr>
          <w:rFonts w:asciiTheme="minorHAnsi" w:eastAsia="Times New Roman" w:hAnsiTheme="minorHAnsi" w:cstheme="minorHAnsi"/>
          <w:sz w:val="22"/>
          <w:szCs w:val="22"/>
        </w:rPr>
        <w:t xml:space="preserve">  </w:t>
      </w:r>
      <w:r w:rsidR="00233A15">
        <w:rPr>
          <w:rFonts w:asciiTheme="minorHAnsi" w:eastAsia="Times New Roman" w:hAnsiTheme="minorHAnsi" w:cstheme="minorHAnsi"/>
          <w:sz w:val="22"/>
          <w:szCs w:val="22"/>
        </w:rPr>
        <w:t>This changes RRS 35 and A4.</w:t>
      </w:r>
    </w:p>
    <w:p w14:paraId="5652EE20" w14:textId="45719C74" w:rsidR="00DA5C8C" w:rsidRPr="00233A15" w:rsidRDefault="00E941E8">
      <w:pPr>
        <w:widowControl/>
        <w:spacing w:after="113"/>
        <w:ind w:left="709" w:hanging="709"/>
        <w:rPr>
          <w:rFonts w:asciiTheme="minorHAnsi" w:hAnsiTheme="minorHAnsi" w:cstheme="minorHAnsi"/>
          <w:b/>
          <w:bCs/>
          <w:sz w:val="22"/>
          <w:szCs w:val="22"/>
        </w:rPr>
      </w:pPr>
      <w:r w:rsidRPr="00233A15">
        <w:rPr>
          <w:rFonts w:asciiTheme="minorHAnsi" w:eastAsia="Times New Roman" w:hAnsiTheme="minorHAnsi" w:cstheme="minorHAnsi"/>
          <w:b/>
          <w:bCs/>
          <w:color w:val="000000"/>
          <w:sz w:val="22"/>
          <w:szCs w:val="22"/>
        </w:rPr>
        <w:t>1</w:t>
      </w:r>
      <w:r w:rsidR="00B2640C">
        <w:rPr>
          <w:rFonts w:asciiTheme="minorHAnsi" w:eastAsia="Times New Roman" w:hAnsiTheme="minorHAnsi" w:cstheme="minorHAnsi"/>
          <w:b/>
          <w:bCs/>
          <w:sz w:val="22"/>
          <w:szCs w:val="22"/>
        </w:rPr>
        <w:t>2</w:t>
      </w:r>
      <w:r w:rsidRPr="00233A15">
        <w:rPr>
          <w:rFonts w:asciiTheme="minorHAnsi" w:eastAsia="Times New Roman" w:hAnsiTheme="minorHAnsi" w:cstheme="minorHAnsi"/>
          <w:b/>
          <w:bCs/>
          <w:sz w:val="22"/>
          <w:szCs w:val="22"/>
        </w:rPr>
        <w:tab/>
      </w:r>
      <w:r w:rsidRPr="00233A15">
        <w:rPr>
          <w:rFonts w:asciiTheme="minorHAnsi" w:eastAsia="Times New Roman" w:hAnsiTheme="minorHAnsi" w:cstheme="minorHAnsi"/>
          <w:b/>
          <w:bCs/>
          <w:color w:val="000000"/>
          <w:sz w:val="22"/>
          <w:szCs w:val="22"/>
        </w:rPr>
        <w:t>HEARING REQUESTS</w:t>
      </w:r>
    </w:p>
    <w:p w14:paraId="21401CC2" w14:textId="7238321E" w:rsidR="00DA5C8C" w:rsidRPr="006912D1" w:rsidRDefault="00E941E8">
      <w:pPr>
        <w:spacing w:after="113"/>
        <w:ind w:left="709" w:hanging="709"/>
        <w:rPr>
          <w:rFonts w:asciiTheme="minorHAnsi" w:eastAsia="Times New Roman" w:hAnsiTheme="minorHAnsi" w:cstheme="minorHAnsi"/>
          <w:sz w:val="22"/>
          <w:szCs w:val="22"/>
        </w:rPr>
      </w:pPr>
      <w:r w:rsidRPr="006912D1">
        <w:rPr>
          <w:rFonts w:asciiTheme="minorHAnsi" w:eastAsia="Times New Roman" w:hAnsiTheme="minorHAnsi" w:cstheme="minorHAnsi"/>
          <w:sz w:val="22"/>
          <w:szCs w:val="22"/>
        </w:rPr>
        <w:t>1</w:t>
      </w:r>
      <w:r w:rsidR="00B2640C" w:rsidRPr="006912D1">
        <w:rPr>
          <w:rFonts w:asciiTheme="minorHAnsi" w:eastAsia="Times New Roman" w:hAnsiTheme="minorHAnsi" w:cstheme="minorHAnsi"/>
          <w:sz w:val="22"/>
          <w:szCs w:val="22"/>
        </w:rPr>
        <w:t>2</w:t>
      </w:r>
      <w:r w:rsidRPr="006912D1">
        <w:rPr>
          <w:rFonts w:asciiTheme="minorHAnsi" w:eastAsia="Times New Roman" w:hAnsiTheme="minorHAnsi" w:cstheme="minorHAnsi"/>
          <w:sz w:val="22"/>
          <w:szCs w:val="22"/>
        </w:rPr>
        <w:t>.</w:t>
      </w:r>
      <w:r w:rsidR="00233A15" w:rsidRPr="006912D1">
        <w:rPr>
          <w:rFonts w:asciiTheme="minorHAnsi" w:eastAsia="Times New Roman" w:hAnsiTheme="minorHAnsi" w:cstheme="minorHAnsi"/>
          <w:sz w:val="22"/>
          <w:szCs w:val="22"/>
        </w:rPr>
        <w:t>1</w:t>
      </w:r>
      <w:r w:rsidRPr="006912D1">
        <w:rPr>
          <w:rFonts w:asciiTheme="minorHAnsi" w:eastAsia="Times New Roman" w:hAnsiTheme="minorHAnsi" w:cstheme="minorHAnsi"/>
          <w:sz w:val="22"/>
          <w:szCs w:val="22"/>
        </w:rPr>
        <w:tab/>
      </w:r>
      <w:r w:rsidR="006912D1" w:rsidRPr="006912D1">
        <w:rPr>
          <w:rFonts w:asciiTheme="minorHAnsi" w:eastAsia="Times New Roman" w:hAnsiTheme="minorHAnsi" w:cstheme="minorHAnsi"/>
          <w:sz w:val="22"/>
          <w:szCs w:val="22"/>
        </w:rPr>
        <w:t xml:space="preserve">Protest </w:t>
      </w:r>
      <w:r w:rsidR="00360286">
        <w:rPr>
          <w:rFonts w:asciiTheme="minorHAnsi" w:eastAsia="Times New Roman" w:hAnsiTheme="minorHAnsi" w:cstheme="minorHAnsi"/>
          <w:sz w:val="22"/>
          <w:szCs w:val="22"/>
        </w:rPr>
        <w:t xml:space="preserve">hearings </w:t>
      </w:r>
      <w:r w:rsidR="006912D1" w:rsidRPr="006912D1">
        <w:rPr>
          <w:rFonts w:asciiTheme="minorHAnsi" w:eastAsia="Times New Roman" w:hAnsiTheme="minorHAnsi" w:cstheme="minorHAnsi"/>
          <w:sz w:val="22"/>
          <w:szCs w:val="22"/>
        </w:rPr>
        <w:t>will be held in accordance with the RRS</w:t>
      </w:r>
      <w:r w:rsidR="001B013B">
        <w:rPr>
          <w:rFonts w:asciiTheme="minorHAnsi" w:eastAsia="Times New Roman" w:hAnsiTheme="minorHAnsi" w:cstheme="minorHAnsi"/>
          <w:sz w:val="22"/>
          <w:szCs w:val="22"/>
        </w:rPr>
        <w:t xml:space="preserve"> Part 5</w:t>
      </w:r>
      <w:r w:rsidR="006912D1" w:rsidRPr="006912D1">
        <w:rPr>
          <w:rFonts w:asciiTheme="minorHAnsi" w:eastAsia="Times New Roman" w:hAnsiTheme="minorHAnsi" w:cstheme="minorHAnsi"/>
          <w:sz w:val="22"/>
          <w:szCs w:val="22"/>
        </w:rPr>
        <w:t>.</w:t>
      </w:r>
      <w:r w:rsidRPr="006912D1">
        <w:rPr>
          <w:rFonts w:asciiTheme="minorHAnsi" w:eastAsia="Times New Roman" w:hAnsiTheme="minorHAnsi" w:cstheme="minorHAnsi"/>
          <w:sz w:val="22"/>
          <w:szCs w:val="22"/>
        </w:rPr>
        <w:t xml:space="preserve">  </w:t>
      </w:r>
    </w:p>
    <w:p w14:paraId="62382431" w14:textId="1AB1F3CD" w:rsidR="00DA5C8C" w:rsidRPr="00233A15" w:rsidRDefault="00E941E8">
      <w:pPr>
        <w:widowControl/>
        <w:spacing w:after="113"/>
        <w:ind w:left="709" w:hanging="709"/>
        <w:rPr>
          <w:rFonts w:asciiTheme="minorHAnsi" w:hAnsiTheme="minorHAnsi" w:cstheme="minorHAnsi"/>
          <w:b/>
          <w:bCs/>
          <w:sz w:val="22"/>
          <w:szCs w:val="22"/>
        </w:rPr>
      </w:pPr>
      <w:r w:rsidRPr="00233A15">
        <w:rPr>
          <w:rFonts w:asciiTheme="minorHAnsi" w:eastAsia="Times New Roman" w:hAnsiTheme="minorHAnsi" w:cstheme="minorHAnsi"/>
          <w:b/>
          <w:bCs/>
          <w:color w:val="000000"/>
          <w:sz w:val="22"/>
          <w:szCs w:val="22"/>
        </w:rPr>
        <w:t>1</w:t>
      </w:r>
      <w:r w:rsidR="00B2640C">
        <w:rPr>
          <w:rFonts w:asciiTheme="minorHAnsi" w:eastAsia="Times New Roman" w:hAnsiTheme="minorHAnsi" w:cstheme="minorHAnsi"/>
          <w:b/>
          <w:bCs/>
          <w:sz w:val="22"/>
          <w:szCs w:val="22"/>
        </w:rPr>
        <w:t>3</w:t>
      </w:r>
      <w:r w:rsidRPr="00233A15">
        <w:rPr>
          <w:rFonts w:asciiTheme="minorHAnsi" w:eastAsia="Times New Roman" w:hAnsiTheme="minorHAnsi" w:cstheme="minorHAnsi"/>
          <w:b/>
          <w:bCs/>
          <w:sz w:val="22"/>
          <w:szCs w:val="22"/>
        </w:rPr>
        <w:tab/>
      </w:r>
      <w:r w:rsidRPr="00233A15">
        <w:rPr>
          <w:rFonts w:asciiTheme="minorHAnsi" w:eastAsia="Times New Roman" w:hAnsiTheme="minorHAnsi" w:cstheme="minorHAnsi"/>
          <w:b/>
          <w:bCs/>
          <w:color w:val="000000"/>
          <w:sz w:val="22"/>
          <w:szCs w:val="22"/>
        </w:rPr>
        <w:t>SAFETY</w:t>
      </w:r>
    </w:p>
    <w:p w14:paraId="7E785D99" w14:textId="2F479188" w:rsidR="003E7B93" w:rsidRPr="00AF04BB" w:rsidRDefault="00E941E8" w:rsidP="00AF04BB">
      <w:pPr>
        <w:spacing w:after="113"/>
        <w:ind w:left="709" w:hanging="709"/>
        <w:rPr>
          <w:rFonts w:asciiTheme="minorHAnsi" w:eastAsia="Verdana" w:hAnsiTheme="minorHAnsi" w:cstheme="minorHAnsi"/>
          <w:sz w:val="22"/>
          <w:szCs w:val="22"/>
        </w:rPr>
      </w:pPr>
      <w:r w:rsidRPr="00233A15">
        <w:rPr>
          <w:rFonts w:asciiTheme="minorHAnsi" w:eastAsia="Times New Roman" w:hAnsiTheme="minorHAnsi" w:cstheme="minorHAnsi"/>
          <w:sz w:val="22"/>
          <w:szCs w:val="22"/>
        </w:rPr>
        <w:t>1</w:t>
      </w:r>
      <w:r w:rsidR="00B2640C">
        <w:rPr>
          <w:rFonts w:asciiTheme="minorHAnsi" w:eastAsia="Times New Roman" w:hAnsiTheme="minorHAnsi" w:cstheme="minorHAnsi"/>
          <w:sz w:val="22"/>
          <w:szCs w:val="22"/>
        </w:rPr>
        <w:t>3</w:t>
      </w:r>
      <w:r w:rsidRPr="00233A15">
        <w:rPr>
          <w:rFonts w:asciiTheme="minorHAnsi" w:eastAsia="Times New Roman" w:hAnsiTheme="minorHAnsi" w:cstheme="minorHAnsi"/>
          <w:sz w:val="22"/>
          <w:szCs w:val="22"/>
        </w:rPr>
        <w:t>.</w:t>
      </w:r>
      <w:r w:rsidR="00233A15" w:rsidRPr="00233A15">
        <w:rPr>
          <w:rFonts w:asciiTheme="minorHAnsi" w:eastAsia="Times New Roman" w:hAnsiTheme="minorHAnsi" w:cstheme="minorHAnsi"/>
          <w:sz w:val="22"/>
          <w:szCs w:val="22"/>
        </w:rPr>
        <w:t>1</w:t>
      </w:r>
      <w:r w:rsidRPr="00233A15">
        <w:rPr>
          <w:rFonts w:asciiTheme="minorHAnsi" w:eastAsia="Times New Roman" w:hAnsiTheme="minorHAnsi" w:cstheme="minorHAnsi"/>
          <w:sz w:val="22"/>
          <w:szCs w:val="22"/>
        </w:rPr>
        <w:tab/>
      </w:r>
      <w:r w:rsidR="00233A15" w:rsidRPr="00233A15">
        <w:rPr>
          <w:rFonts w:asciiTheme="minorHAnsi" w:eastAsia="Verdana" w:hAnsiTheme="minorHAnsi" w:cstheme="minorHAnsi"/>
          <w:sz w:val="22"/>
          <w:szCs w:val="22"/>
        </w:rPr>
        <w:t>Prior to the first warning signal of each day, each boat shall sail by the stern of the Race Committee signal boat and hail her sail number until acknowledged by the Race Committee repeating the boat’s sail number.</w:t>
      </w:r>
      <w:r w:rsidR="003E7B93">
        <w:rPr>
          <w:rFonts w:asciiTheme="minorHAnsi" w:eastAsia="Verdana" w:hAnsiTheme="minorHAnsi" w:cstheme="minorHAnsi"/>
          <w:sz w:val="22"/>
          <w:szCs w:val="22"/>
        </w:rPr>
        <w:t xml:space="preserve"> </w:t>
      </w:r>
    </w:p>
    <w:p w14:paraId="07D290F4" w14:textId="0E412350" w:rsidR="00AF04BB" w:rsidRPr="001B7C2A" w:rsidRDefault="00233A15">
      <w:pPr>
        <w:spacing w:after="113"/>
        <w:ind w:left="709" w:hanging="709"/>
        <w:rPr>
          <w:rFonts w:asciiTheme="minorHAnsi" w:eastAsia="Times New Roman" w:hAnsiTheme="minorHAnsi" w:cstheme="minorHAnsi"/>
          <w:sz w:val="20"/>
          <w:szCs w:val="20"/>
        </w:rPr>
      </w:pPr>
      <w:r w:rsidRPr="00233A15">
        <w:rPr>
          <w:rFonts w:asciiTheme="minorHAnsi" w:eastAsia="Times New Roman" w:hAnsiTheme="minorHAnsi" w:cstheme="minorHAnsi"/>
          <w:sz w:val="22"/>
          <w:szCs w:val="22"/>
        </w:rPr>
        <w:t>1</w:t>
      </w:r>
      <w:r w:rsidR="00B2640C">
        <w:rPr>
          <w:rFonts w:asciiTheme="minorHAnsi" w:eastAsia="Times New Roman" w:hAnsiTheme="minorHAnsi" w:cstheme="minorHAnsi"/>
          <w:sz w:val="22"/>
          <w:szCs w:val="22"/>
        </w:rPr>
        <w:t>3</w:t>
      </w:r>
      <w:r w:rsidRPr="00233A15">
        <w:rPr>
          <w:rFonts w:asciiTheme="minorHAnsi" w:eastAsia="Times New Roman" w:hAnsiTheme="minorHAnsi" w:cstheme="minorHAnsi"/>
          <w:sz w:val="22"/>
          <w:szCs w:val="22"/>
        </w:rPr>
        <w:t>.2</w:t>
      </w:r>
      <w:r w:rsidRPr="00233A15">
        <w:rPr>
          <w:rFonts w:asciiTheme="minorHAnsi" w:eastAsia="Times New Roman" w:hAnsiTheme="minorHAnsi" w:cstheme="minorHAnsi"/>
          <w:sz w:val="22"/>
          <w:szCs w:val="22"/>
        </w:rPr>
        <w:tab/>
      </w:r>
      <w:r w:rsidR="00AC1B9B">
        <w:rPr>
          <w:rFonts w:asciiTheme="minorHAnsi" w:eastAsia="Times New Roman" w:hAnsiTheme="minorHAnsi" w:cstheme="minorHAnsi"/>
          <w:sz w:val="22"/>
          <w:szCs w:val="22"/>
        </w:rPr>
        <w:t xml:space="preserve">Winter racing carries </w:t>
      </w:r>
      <w:r w:rsidR="0033394E">
        <w:rPr>
          <w:rFonts w:asciiTheme="minorHAnsi" w:eastAsia="Times New Roman" w:hAnsiTheme="minorHAnsi" w:cstheme="minorHAnsi"/>
          <w:sz w:val="22"/>
          <w:szCs w:val="22"/>
        </w:rPr>
        <w:t xml:space="preserve">additional </w:t>
      </w:r>
      <w:r w:rsidR="00877157">
        <w:rPr>
          <w:rFonts w:asciiTheme="minorHAnsi" w:eastAsia="Times New Roman" w:hAnsiTheme="minorHAnsi" w:cstheme="minorHAnsi"/>
          <w:sz w:val="22"/>
          <w:szCs w:val="22"/>
        </w:rPr>
        <w:t xml:space="preserve">safety </w:t>
      </w:r>
      <w:r w:rsidR="0033394E">
        <w:rPr>
          <w:rFonts w:asciiTheme="minorHAnsi" w:eastAsia="Times New Roman" w:hAnsiTheme="minorHAnsi" w:cstheme="minorHAnsi"/>
          <w:sz w:val="22"/>
          <w:szCs w:val="22"/>
        </w:rPr>
        <w:t>concerns</w:t>
      </w:r>
      <w:r w:rsidR="00AC1B9B">
        <w:rPr>
          <w:rFonts w:asciiTheme="minorHAnsi" w:eastAsia="Times New Roman" w:hAnsiTheme="minorHAnsi" w:cstheme="minorHAnsi"/>
          <w:sz w:val="22"/>
          <w:szCs w:val="22"/>
        </w:rPr>
        <w:t xml:space="preserve"> due to colder water.</w:t>
      </w:r>
      <w:r w:rsidR="00F16105">
        <w:rPr>
          <w:rFonts w:asciiTheme="minorHAnsi" w:eastAsia="Times New Roman" w:hAnsiTheme="minorHAnsi" w:cstheme="minorHAnsi"/>
          <w:sz w:val="22"/>
          <w:szCs w:val="22"/>
        </w:rPr>
        <w:t xml:space="preserve">  It is up to the discretion of the PRO to hold races based upon</w:t>
      </w:r>
      <w:r w:rsidR="00CD15FA">
        <w:rPr>
          <w:rFonts w:asciiTheme="minorHAnsi" w:eastAsia="Times New Roman" w:hAnsiTheme="minorHAnsi" w:cstheme="minorHAnsi"/>
          <w:sz w:val="22"/>
          <w:szCs w:val="22"/>
        </w:rPr>
        <w:t xml:space="preserve"> winter racing recommendations described on the CSC website</w:t>
      </w:r>
      <w:r w:rsidR="00F0102B">
        <w:rPr>
          <w:rFonts w:asciiTheme="minorHAnsi" w:eastAsia="Times New Roman" w:hAnsiTheme="minorHAnsi" w:cstheme="minorHAnsi"/>
          <w:sz w:val="22"/>
          <w:szCs w:val="22"/>
        </w:rPr>
        <w:t xml:space="preserve">: </w:t>
      </w:r>
      <w:hyperlink r:id="rId9" w:history="1">
        <w:r w:rsidR="00F0102B" w:rsidRPr="001B7C2A">
          <w:rPr>
            <w:rStyle w:val="Hyperlink"/>
            <w:sz w:val="21"/>
            <w:szCs w:val="21"/>
          </w:rPr>
          <w:t>Winter Sailing - Carolina Sailing Club</w:t>
        </w:r>
      </w:hyperlink>
    </w:p>
    <w:p w14:paraId="5DB712C2" w14:textId="608AD04B" w:rsidR="00DA5C8C" w:rsidRDefault="00AF04BB">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13.3</w:t>
      </w:r>
      <w:r>
        <w:rPr>
          <w:rFonts w:asciiTheme="minorHAnsi" w:eastAsia="Times New Roman" w:hAnsiTheme="minorHAnsi" w:cstheme="minorHAnsi"/>
          <w:sz w:val="22"/>
          <w:szCs w:val="22"/>
        </w:rPr>
        <w:tab/>
      </w:r>
      <w:r w:rsidR="00E941E8" w:rsidRPr="00233A15">
        <w:rPr>
          <w:rFonts w:asciiTheme="minorHAnsi" w:eastAsia="Times New Roman" w:hAnsiTheme="minorHAnsi" w:cstheme="minorHAnsi"/>
          <w:sz w:val="22"/>
          <w:szCs w:val="22"/>
        </w:rPr>
        <w:t xml:space="preserve">A boat that retires from a race shall notify the race committee at the first reasonable opportunity. </w:t>
      </w:r>
    </w:p>
    <w:p w14:paraId="1B1F73D6" w14:textId="017C8980" w:rsidR="00233A15" w:rsidRDefault="00233A15">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B2640C">
        <w:rPr>
          <w:rFonts w:asciiTheme="minorHAnsi" w:eastAsia="Times New Roman" w:hAnsiTheme="minorHAnsi" w:cstheme="minorHAnsi"/>
          <w:sz w:val="22"/>
          <w:szCs w:val="22"/>
        </w:rPr>
        <w:t>3</w:t>
      </w:r>
      <w:r>
        <w:rPr>
          <w:rFonts w:asciiTheme="minorHAnsi" w:eastAsia="Times New Roman" w:hAnsiTheme="minorHAnsi" w:cstheme="minorHAnsi"/>
          <w:sz w:val="22"/>
          <w:szCs w:val="22"/>
        </w:rPr>
        <w:t>.</w:t>
      </w:r>
      <w:r w:rsidR="00AF04BB">
        <w:rPr>
          <w:rFonts w:asciiTheme="minorHAnsi" w:eastAsia="Times New Roman" w:hAnsiTheme="minorHAnsi" w:cstheme="minorHAnsi"/>
          <w:sz w:val="22"/>
          <w:szCs w:val="22"/>
        </w:rPr>
        <w:t>4</w:t>
      </w:r>
      <w:r>
        <w:rPr>
          <w:rFonts w:asciiTheme="minorHAnsi" w:eastAsia="Times New Roman" w:hAnsiTheme="minorHAnsi" w:cstheme="minorHAnsi"/>
          <w:sz w:val="22"/>
          <w:szCs w:val="22"/>
        </w:rPr>
        <w:tab/>
        <w:t>Personal flotation devices are required to be worn by all competitors.</w:t>
      </w:r>
    </w:p>
    <w:p w14:paraId="13ED2C98" w14:textId="310BC1A6" w:rsidR="00233A15" w:rsidRPr="00233A15" w:rsidRDefault="00233A15" w:rsidP="00233A15">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B2640C">
        <w:rPr>
          <w:rFonts w:asciiTheme="minorHAnsi" w:eastAsia="Times New Roman" w:hAnsiTheme="minorHAnsi" w:cstheme="minorHAnsi"/>
          <w:sz w:val="22"/>
          <w:szCs w:val="22"/>
        </w:rPr>
        <w:t>3</w:t>
      </w:r>
      <w:r>
        <w:rPr>
          <w:rFonts w:asciiTheme="minorHAnsi" w:eastAsia="Times New Roman" w:hAnsiTheme="minorHAnsi" w:cstheme="minorHAnsi"/>
          <w:sz w:val="22"/>
          <w:szCs w:val="22"/>
        </w:rPr>
        <w:t>.</w:t>
      </w:r>
      <w:r w:rsidR="00AF04BB">
        <w:rPr>
          <w:rFonts w:asciiTheme="minorHAnsi" w:eastAsia="Times New Roman" w:hAnsiTheme="minorHAnsi" w:cstheme="minorHAnsi"/>
          <w:sz w:val="22"/>
          <w:szCs w:val="22"/>
        </w:rPr>
        <w:t>5</w:t>
      </w:r>
      <w:r>
        <w:rPr>
          <w:rFonts w:asciiTheme="minorHAnsi" w:eastAsia="Times New Roman" w:hAnsiTheme="minorHAnsi" w:cstheme="minorHAnsi"/>
          <w:sz w:val="22"/>
          <w:szCs w:val="22"/>
        </w:rPr>
        <w:tab/>
      </w:r>
      <w:r w:rsidR="008D138F">
        <w:rPr>
          <w:rFonts w:ascii="Calibri" w:hAnsi="Calibri" w:cs="Calibri"/>
          <w:noProof/>
          <w:color w:val="FF0000"/>
          <w:sz w:val="22"/>
        </w:rPr>
        <w:t>C</w:t>
      </w:r>
      <w:r w:rsidRPr="005A1ADA">
        <w:rPr>
          <w:rFonts w:ascii="Calibri" w:hAnsi="Calibri" w:cs="Calibri"/>
          <w:noProof/>
          <w:color w:val="FF0000"/>
          <w:sz w:val="22"/>
        </w:rPr>
        <w:t xml:space="preserve">ompetitors under the age of 18 must wear a wetsuit or dry suit. </w:t>
      </w:r>
    </w:p>
    <w:p w14:paraId="7880160B" w14:textId="0AB41BC2" w:rsidR="00DA5C8C" w:rsidRPr="00B2640C" w:rsidRDefault="00233A15">
      <w:pPr>
        <w:spacing w:after="113"/>
        <w:ind w:left="709" w:hanging="709"/>
        <w:rPr>
          <w:rFonts w:asciiTheme="minorHAnsi" w:eastAsia="Times New Roman" w:hAnsiTheme="minorHAnsi" w:cstheme="minorHAnsi"/>
          <w:b/>
          <w:bCs/>
          <w:color w:val="000000"/>
          <w:sz w:val="22"/>
          <w:szCs w:val="22"/>
        </w:rPr>
      </w:pPr>
      <w:r w:rsidRPr="00B2640C">
        <w:rPr>
          <w:rFonts w:asciiTheme="minorHAnsi" w:eastAsia="Times New Roman" w:hAnsiTheme="minorHAnsi" w:cstheme="minorHAnsi"/>
          <w:b/>
          <w:bCs/>
          <w:color w:val="000000"/>
          <w:sz w:val="22"/>
          <w:szCs w:val="22"/>
        </w:rPr>
        <w:t>1</w:t>
      </w:r>
      <w:r w:rsidR="00B2640C" w:rsidRPr="00B2640C">
        <w:rPr>
          <w:rFonts w:asciiTheme="minorHAnsi" w:eastAsia="Times New Roman" w:hAnsiTheme="minorHAnsi" w:cstheme="minorHAnsi"/>
          <w:b/>
          <w:bCs/>
          <w:color w:val="000000"/>
          <w:sz w:val="22"/>
          <w:szCs w:val="22"/>
        </w:rPr>
        <w:t>4</w:t>
      </w:r>
      <w:r w:rsidR="00E941E8" w:rsidRPr="00B2640C">
        <w:rPr>
          <w:rFonts w:asciiTheme="minorHAnsi" w:eastAsia="Times New Roman" w:hAnsiTheme="minorHAnsi" w:cstheme="minorHAnsi"/>
          <w:b/>
          <w:bCs/>
          <w:color w:val="000000"/>
          <w:sz w:val="22"/>
          <w:szCs w:val="22"/>
        </w:rPr>
        <w:tab/>
        <w:t>TRASH DISPOSAL</w:t>
      </w:r>
    </w:p>
    <w:p w14:paraId="64DA93B6" w14:textId="31B1DDC7" w:rsidR="00DA5C8C" w:rsidRPr="00DD76D9" w:rsidRDefault="00233A15">
      <w:pPr>
        <w:spacing w:after="113"/>
        <w:ind w:left="709"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B2640C">
        <w:rPr>
          <w:rFonts w:asciiTheme="minorHAnsi" w:eastAsia="Times New Roman" w:hAnsiTheme="minorHAnsi" w:cstheme="minorHAnsi"/>
          <w:sz w:val="22"/>
          <w:szCs w:val="22"/>
        </w:rPr>
        <w:t>4</w:t>
      </w:r>
      <w:r w:rsidR="00E941E8" w:rsidRPr="00DD76D9">
        <w:rPr>
          <w:rFonts w:asciiTheme="minorHAnsi" w:eastAsia="Times New Roman" w:hAnsiTheme="minorHAnsi" w:cstheme="minorHAnsi"/>
          <w:sz w:val="22"/>
          <w:szCs w:val="22"/>
        </w:rPr>
        <w:t>.1</w:t>
      </w:r>
      <w:r w:rsidR="00E941E8" w:rsidRPr="00DD76D9">
        <w:rPr>
          <w:rFonts w:asciiTheme="minorHAnsi" w:eastAsia="Times New Roman" w:hAnsiTheme="minorHAnsi" w:cstheme="minorHAnsi"/>
          <w:sz w:val="22"/>
          <w:szCs w:val="22"/>
        </w:rPr>
        <w:tab/>
      </w:r>
      <w:r w:rsidR="00E941E8" w:rsidRPr="00DD76D9">
        <w:rPr>
          <w:rFonts w:asciiTheme="minorHAnsi" w:eastAsia="Times New Roman" w:hAnsiTheme="minorHAnsi" w:cstheme="minorHAnsi"/>
          <w:color w:val="000000"/>
          <w:sz w:val="22"/>
          <w:szCs w:val="22"/>
        </w:rPr>
        <w:t xml:space="preserve">Trash may be placed </w:t>
      </w:r>
      <w:r>
        <w:rPr>
          <w:rFonts w:asciiTheme="minorHAnsi" w:eastAsia="Times New Roman" w:hAnsiTheme="minorHAnsi" w:cstheme="minorHAnsi"/>
          <w:color w:val="000000"/>
          <w:sz w:val="22"/>
          <w:szCs w:val="22"/>
        </w:rPr>
        <w:t>in trash receptacles on shore.</w:t>
      </w:r>
    </w:p>
    <w:p w14:paraId="2B305BF5" w14:textId="065471C1" w:rsidR="00DA5C8C" w:rsidRPr="00B2640C" w:rsidRDefault="00233A15">
      <w:pPr>
        <w:spacing w:after="113"/>
        <w:ind w:left="709" w:hanging="709"/>
        <w:rPr>
          <w:rFonts w:asciiTheme="minorHAnsi" w:hAnsiTheme="minorHAnsi" w:cstheme="minorHAnsi"/>
          <w:b/>
          <w:bCs/>
          <w:sz w:val="22"/>
          <w:szCs w:val="22"/>
        </w:rPr>
      </w:pPr>
      <w:r w:rsidRPr="00B2640C">
        <w:rPr>
          <w:rFonts w:asciiTheme="minorHAnsi" w:eastAsia="Times New Roman" w:hAnsiTheme="minorHAnsi" w:cstheme="minorHAnsi"/>
          <w:b/>
          <w:bCs/>
          <w:color w:val="000000"/>
          <w:sz w:val="22"/>
          <w:szCs w:val="22"/>
        </w:rPr>
        <w:t>1</w:t>
      </w:r>
      <w:r w:rsidR="00B2640C" w:rsidRPr="00B2640C">
        <w:rPr>
          <w:rFonts w:asciiTheme="minorHAnsi" w:eastAsia="Times New Roman" w:hAnsiTheme="minorHAnsi" w:cstheme="minorHAnsi"/>
          <w:b/>
          <w:bCs/>
          <w:color w:val="000000"/>
          <w:sz w:val="22"/>
          <w:szCs w:val="22"/>
        </w:rPr>
        <w:t>5</w:t>
      </w:r>
      <w:r w:rsidR="00E941E8" w:rsidRPr="00B2640C">
        <w:rPr>
          <w:rFonts w:asciiTheme="minorHAnsi" w:eastAsia="Times New Roman" w:hAnsiTheme="minorHAnsi" w:cstheme="minorHAnsi"/>
          <w:b/>
          <w:bCs/>
          <w:sz w:val="22"/>
          <w:szCs w:val="22"/>
        </w:rPr>
        <w:tab/>
        <w:t>RISK STATEMENT</w:t>
      </w:r>
    </w:p>
    <w:p w14:paraId="60BD33BE" w14:textId="51A5BE04" w:rsidR="00111A5C" w:rsidRDefault="00233A15" w:rsidP="008E5CF9">
      <w:pPr>
        <w:pStyle w:val="ListParagraph"/>
        <w:spacing w:after="0" w:line="269" w:lineRule="exact"/>
        <w:ind w:hanging="720"/>
      </w:pPr>
      <w:r>
        <w:rPr>
          <w:rFonts w:eastAsia="Times New Roman" w:cstheme="minorHAnsi"/>
        </w:rPr>
        <w:t>1</w:t>
      </w:r>
      <w:r w:rsidR="00B2640C">
        <w:rPr>
          <w:rFonts w:eastAsia="Times New Roman" w:cstheme="minorHAnsi"/>
        </w:rPr>
        <w:t>5</w:t>
      </w:r>
      <w:r w:rsidR="00E941E8" w:rsidRPr="00DD76D9">
        <w:rPr>
          <w:rFonts w:eastAsia="Times New Roman" w:cstheme="minorHAnsi"/>
        </w:rPr>
        <w:t>.1</w:t>
      </w:r>
      <w:r w:rsidR="00E941E8" w:rsidRPr="00DD76D9">
        <w:rPr>
          <w:rFonts w:eastAsia="Times New Roman" w:cstheme="minorHAnsi"/>
        </w:rPr>
        <w:tab/>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E941E8" w:rsidRPr="00DD76D9">
        <w:rPr>
          <w:rFonts w:eastAsia="Times New Roman" w:cstheme="minorHAnsi"/>
          <w:b/>
          <w:bCs/>
        </w:rPr>
        <w:t>Inherent in the sport of sailing is the risk of permanent, catastrophic injury or death by drowning, trauma, hypothermia or other causes.</w:t>
      </w:r>
      <w:r w:rsidR="00E941E8" w:rsidRPr="00DD76D9">
        <w:rPr>
          <w:rFonts w:eastAsia="Times New Roman" w:cstheme="minorHAnsi"/>
          <w:i/>
          <w:color w:val="FF0000"/>
        </w:rPr>
        <w:t xml:space="preserve"> </w:t>
      </w:r>
      <w:r w:rsidR="00111A5C">
        <w:t xml:space="preserve">  These risks also now include Covid-19.</w:t>
      </w:r>
    </w:p>
    <w:p w14:paraId="79447ECC" w14:textId="5576E001" w:rsidR="00DA5C8C" w:rsidRPr="00111A5C" w:rsidRDefault="00DA5C8C">
      <w:pPr>
        <w:spacing w:after="113"/>
        <w:ind w:left="709" w:hanging="709"/>
        <w:rPr>
          <w:rFonts w:asciiTheme="minorHAnsi" w:eastAsia="Times New Roman" w:hAnsiTheme="minorHAnsi" w:cstheme="minorHAnsi"/>
          <w:iCs/>
          <w:sz w:val="22"/>
          <w:szCs w:val="22"/>
        </w:rPr>
      </w:pPr>
    </w:p>
    <w:p w14:paraId="01F9D146" w14:textId="77777777" w:rsidR="00DA5C8C" w:rsidRPr="00DD76D9" w:rsidRDefault="00E941E8">
      <w:pPr>
        <w:widowControl/>
        <w:spacing w:after="113"/>
        <w:ind w:left="709" w:hanging="709"/>
        <w:rPr>
          <w:rFonts w:asciiTheme="minorHAnsi" w:eastAsia="Times New Roman" w:hAnsiTheme="minorHAnsi" w:cstheme="minorHAnsi"/>
          <w:sz w:val="22"/>
          <w:szCs w:val="22"/>
        </w:rPr>
      </w:pPr>
      <w:r w:rsidRPr="00DD76D9">
        <w:rPr>
          <w:rFonts w:asciiTheme="minorHAnsi" w:hAnsiTheme="minorHAnsi" w:cstheme="minorHAnsi"/>
          <w:sz w:val="22"/>
          <w:szCs w:val="22"/>
        </w:rPr>
        <w:br w:type="page"/>
      </w:r>
    </w:p>
    <w:p w14:paraId="67DE1E34" w14:textId="77777777" w:rsidR="00DA5C8C" w:rsidRPr="00DD76D9" w:rsidRDefault="00DA5C8C">
      <w:pPr>
        <w:spacing w:after="113"/>
        <w:ind w:left="709" w:hanging="709"/>
        <w:rPr>
          <w:rFonts w:asciiTheme="minorHAnsi" w:eastAsia="Times New Roman" w:hAnsiTheme="minorHAnsi" w:cstheme="minorHAnsi"/>
          <w:i/>
          <w:sz w:val="22"/>
          <w:szCs w:val="22"/>
        </w:rPr>
      </w:pPr>
    </w:p>
    <w:p w14:paraId="4F399E70" w14:textId="52C8211C" w:rsidR="00DA5C8C" w:rsidRPr="00DD76D9" w:rsidRDefault="00E941E8">
      <w:pPr>
        <w:spacing w:after="113"/>
        <w:ind w:left="709" w:hanging="709"/>
        <w:jc w:val="center"/>
        <w:rPr>
          <w:rFonts w:asciiTheme="minorHAnsi" w:eastAsia="Times New Roman" w:hAnsiTheme="minorHAnsi" w:cstheme="minorHAnsi"/>
          <w:color w:val="000000"/>
          <w:sz w:val="22"/>
          <w:szCs w:val="22"/>
        </w:rPr>
      </w:pPr>
      <w:r w:rsidRPr="00DD76D9">
        <w:rPr>
          <w:rFonts w:asciiTheme="minorHAnsi" w:eastAsia="Times New Roman" w:hAnsiTheme="minorHAnsi" w:cstheme="minorHAnsi"/>
          <w:color w:val="000000"/>
          <w:sz w:val="22"/>
          <w:szCs w:val="22"/>
        </w:rPr>
        <w:t>A</w:t>
      </w:r>
      <w:r w:rsidR="00D62588">
        <w:rPr>
          <w:rFonts w:asciiTheme="minorHAnsi" w:eastAsia="Times New Roman" w:hAnsiTheme="minorHAnsi" w:cstheme="minorHAnsi"/>
          <w:color w:val="000000"/>
          <w:sz w:val="22"/>
          <w:szCs w:val="22"/>
        </w:rPr>
        <w:t xml:space="preserve">TTACHMENT </w:t>
      </w:r>
      <w:r w:rsidRPr="00DD76D9">
        <w:rPr>
          <w:rFonts w:asciiTheme="minorHAnsi" w:eastAsia="Times New Roman" w:hAnsiTheme="minorHAnsi" w:cstheme="minorHAnsi"/>
          <w:color w:val="000000"/>
          <w:sz w:val="22"/>
          <w:szCs w:val="22"/>
        </w:rPr>
        <w:t xml:space="preserve"> A</w:t>
      </w:r>
    </w:p>
    <w:p w14:paraId="776389D0" w14:textId="77777777" w:rsidR="00D62588" w:rsidRDefault="00D62588" w:rsidP="00D62588">
      <w:pPr>
        <w:spacing w:line="391" w:lineRule="exact"/>
        <w:jc w:val="center"/>
        <w:outlineLvl w:val="0"/>
      </w:pPr>
      <w:r>
        <w:rPr>
          <w:rFonts w:ascii="Calibri" w:hAnsi="Calibri" w:cs="Calibri"/>
          <w:b/>
          <w:noProof/>
          <w:color w:val="000000"/>
          <w:sz w:val="32"/>
        </w:rPr>
        <w:t>CSC Winter Racing Course Description</w:t>
      </w:r>
    </w:p>
    <w:p w14:paraId="5BF14BDB" w14:textId="77777777" w:rsidR="00D62588" w:rsidRDefault="00D62588" w:rsidP="00D62588">
      <w:pPr>
        <w:spacing w:line="299" w:lineRule="exact"/>
        <w:rPr>
          <w:rFonts w:ascii="Calibri" w:hAnsi="Calibri" w:cs="Calibri"/>
          <w:noProof/>
          <w:color w:val="000000"/>
          <w:sz w:val="22"/>
        </w:rPr>
      </w:pPr>
    </w:p>
    <w:p w14:paraId="40AAF5C9" w14:textId="5D9944CD" w:rsidR="00D62588" w:rsidRDefault="00D62588" w:rsidP="00D62588">
      <w:pPr>
        <w:spacing w:line="299" w:lineRule="exact"/>
      </w:pPr>
      <w:r>
        <w:rPr>
          <w:rFonts w:ascii="Calibri" w:hAnsi="Calibri" w:cs="Calibri"/>
          <w:noProof/>
          <w:color w:val="000000"/>
          <w:sz w:val="22"/>
        </w:rPr>
        <w:t xml:space="preserve">The course is a windward‐leeward‐windward‐downwind finish course. </w:t>
      </w:r>
      <w:r>
        <w:rPr>
          <w:rFonts w:ascii="Calibri" w:hAnsi="Calibri" w:cs="Calibri"/>
          <w:b/>
          <w:noProof/>
          <w:color w:val="000000"/>
          <w:sz w:val="22"/>
        </w:rPr>
        <w:t>Start-1-3-1-Finish</w:t>
      </w:r>
      <w:r>
        <w:rPr>
          <w:rFonts w:ascii="Calibri" w:hAnsi="Calibri" w:cs="Calibri"/>
          <w:noProof/>
          <w:color w:val="000000"/>
          <w:sz w:val="22"/>
        </w:rPr>
        <w:t xml:space="preserve">. </w:t>
      </w:r>
    </w:p>
    <w:p w14:paraId="79A3F85B" w14:textId="62D9F13C" w:rsidR="00D62588" w:rsidRDefault="00D62588" w:rsidP="00D62588">
      <w:pPr>
        <w:spacing w:line="389" w:lineRule="exact"/>
        <w:outlineLvl w:val="0"/>
      </w:pPr>
      <w:r>
        <w:rPr>
          <w:rFonts w:ascii="Calibri" w:hAnsi="Calibri" w:cs="Calibri"/>
          <w:noProof/>
          <w:color w:val="000000"/>
          <w:sz w:val="22"/>
        </w:rPr>
        <w:t>An orange</w:t>
      </w:r>
      <w:r w:rsidR="00E2603A">
        <w:rPr>
          <w:rFonts w:ascii="Calibri" w:hAnsi="Calibri" w:cs="Calibri"/>
          <w:noProof/>
          <w:color w:val="000000"/>
          <w:sz w:val="22"/>
        </w:rPr>
        <w:t xml:space="preserve"> or white</w:t>
      </w:r>
      <w:r>
        <w:rPr>
          <w:rFonts w:ascii="Calibri" w:hAnsi="Calibri" w:cs="Calibri"/>
          <w:noProof/>
          <w:color w:val="000000"/>
          <w:sz w:val="22"/>
        </w:rPr>
        <w:t xml:space="preserve"> starting mark serves as the leeward mark and also as one end of the downwind </w:t>
      </w:r>
    </w:p>
    <w:p w14:paraId="227BC12F" w14:textId="52F7F32A" w:rsidR="00D62588" w:rsidRDefault="00D62588" w:rsidP="00D62588">
      <w:pPr>
        <w:spacing w:line="269" w:lineRule="exact"/>
        <w:rPr>
          <w:rFonts w:ascii="Calibri" w:hAnsi="Calibri" w:cs="Calibri"/>
          <w:noProof/>
          <w:color w:val="000000"/>
          <w:sz w:val="22"/>
        </w:rPr>
      </w:pPr>
      <w:r>
        <w:rPr>
          <w:rFonts w:ascii="Calibri" w:hAnsi="Calibri" w:cs="Calibri"/>
          <w:noProof/>
          <w:color w:val="000000"/>
          <w:sz w:val="22"/>
        </w:rPr>
        <w:t xml:space="preserve">finish line. An offset mark (not displayed) is optional. </w:t>
      </w:r>
    </w:p>
    <w:p w14:paraId="0D386D99" w14:textId="77777777" w:rsidR="00D62588" w:rsidRDefault="00D62588" w:rsidP="00D62588">
      <w:pPr>
        <w:spacing w:line="269" w:lineRule="exact"/>
      </w:pPr>
    </w:p>
    <w:p w14:paraId="56156ECE" w14:textId="2130DE7C" w:rsidR="00D62588" w:rsidRDefault="00D62588" w:rsidP="00D62588">
      <w:pPr>
        <w:spacing w:after="113"/>
        <w:ind w:left="709" w:hanging="709"/>
        <w:rPr>
          <w:rFonts w:ascii="Calibri" w:hAnsi="Calibri" w:cs="Calibri"/>
          <w:noProof/>
          <w:color w:val="000000"/>
          <w:sz w:val="22"/>
        </w:rPr>
      </w:pPr>
      <w:r>
        <w:rPr>
          <w:rFonts w:ascii="Calibri" w:hAnsi="Calibri" w:cs="Calibri"/>
          <w:noProof/>
          <w:color w:val="000000"/>
          <w:sz w:val="22"/>
        </w:rPr>
        <w:t xml:space="preserve">The upwind mark may be </w:t>
      </w:r>
      <w:r>
        <w:rPr>
          <w:rFonts w:ascii="Calibri" w:hAnsi="Calibri" w:cs="Calibri"/>
          <w:b/>
          <w:noProof/>
          <w:color w:val="000000"/>
          <w:sz w:val="22"/>
        </w:rPr>
        <w:t>orange or yellow</w:t>
      </w:r>
      <w:r>
        <w:rPr>
          <w:rFonts w:ascii="Calibri" w:hAnsi="Calibri" w:cs="Calibri"/>
          <w:noProof/>
          <w:color w:val="000000"/>
          <w:sz w:val="22"/>
        </w:rPr>
        <w:t>.</w:t>
      </w:r>
    </w:p>
    <w:p w14:paraId="43A644EB" w14:textId="5CAECC1A" w:rsidR="00D62588" w:rsidRDefault="00D62588" w:rsidP="00D62588">
      <w:pPr>
        <w:spacing w:after="113"/>
        <w:ind w:left="709" w:hanging="709"/>
        <w:jc w:val="center"/>
        <w:rPr>
          <w:rFonts w:ascii="Calibri" w:hAnsi="Calibri" w:cs="Calibri"/>
          <w:noProof/>
          <w:color w:val="000000"/>
          <w:sz w:val="22"/>
        </w:rPr>
      </w:pPr>
    </w:p>
    <w:p w14:paraId="38D8F9DB" w14:textId="76F61C6C" w:rsidR="00D62588" w:rsidRDefault="00D62588" w:rsidP="00D62588">
      <w:pPr>
        <w:spacing w:after="113"/>
        <w:ind w:left="709" w:hanging="709"/>
        <w:jc w:val="center"/>
        <w:rPr>
          <w:rFonts w:ascii="Calibri" w:hAnsi="Calibri" w:cs="Calibri"/>
          <w:noProof/>
          <w:color w:val="000000"/>
          <w:sz w:val="22"/>
        </w:rPr>
      </w:pPr>
    </w:p>
    <w:p w14:paraId="5AAD6194" w14:textId="28E89F5F" w:rsidR="00D62588" w:rsidRDefault="00D62588" w:rsidP="00D62588">
      <w:pPr>
        <w:spacing w:after="113"/>
        <w:jc w:val="center"/>
        <w:rPr>
          <w:rFonts w:ascii="Calibri" w:hAnsi="Calibri" w:cs="Calibri"/>
          <w:noProof/>
          <w:color w:val="000000"/>
          <w:sz w:val="22"/>
        </w:rPr>
      </w:pPr>
      <w:r w:rsidRPr="00D62588">
        <w:rPr>
          <w:rFonts w:ascii="Calibri" w:eastAsia="SimSun" w:hAnsi="Calibri" w:cs="Times New Roman"/>
          <w:noProof/>
          <w:kern w:val="2"/>
          <w:sz w:val="21"/>
          <w:szCs w:val="22"/>
          <w:lang w:val="en-US" w:eastAsia="en-US" w:bidi="ar-SA"/>
        </w:rPr>
        <w:drawing>
          <wp:inline distT="0" distB="0" distL="0" distR="0" wp14:anchorId="7F36C797" wp14:editId="7393E204">
            <wp:extent cx="2542900" cy="276013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WDcourse.eps"/>
                    <pic:cNvPicPr/>
                  </pic:nvPicPr>
                  <pic:blipFill>
                    <a:blip r:embed="rId10">
                      <a:extLst>
                        <a:ext uri="{28A0092B-C50C-407E-A947-70E740481C1C}">
                          <a14:useLocalDpi xmlns:a14="http://schemas.microsoft.com/office/drawing/2010/main" val="0"/>
                        </a:ext>
                      </a:extLst>
                    </a:blip>
                    <a:stretch>
                      <a:fillRect/>
                    </a:stretch>
                  </pic:blipFill>
                  <pic:spPr>
                    <a:xfrm>
                      <a:off x="0" y="0"/>
                      <a:ext cx="2543139" cy="2760392"/>
                    </a:xfrm>
                    <a:prstGeom prst="rect">
                      <a:avLst/>
                    </a:prstGeom>
                  </pic:spPr>
                </pic:pic>
              </a:graphicData>
            </a:graphic>
          </wp:inline>
        </w:drawing>
      </w:r>
    </w:p>
    <w:p w14:paraId="4C120CE4" w14:textId="77777777" w:rsidR="00D62588" w:rsidRPr="00DD76D9" w:rsidRDefault="00D62588" w:rsidP="00D62588">
      <w:pPr>
        <w:spacing w:after="113"/>
        <w:ind w:left="709" w:hanging="709"/>
        <w:jc w:val="center"/>
        <w:rPr>
          <w:rFonts w:asciiTheme="minorHAnsi" w:eastAsia="Times New Roman" w:hAnsiTheme="minorHAnsi" w:cstheme="minorHAnsi"/>
          <w:color w:val="000000"/>
          <w:sz w:val="22"/>
          <w:szCs w:val="22"/>
        </w:rPr>
      </w:pPr>
    </w:p>
    <w:sectPr w:rsidR="00D62588" w:rsidRPr="00DD76D9" w:rsidSect="00BA7837">
      <w:headerReference w:type="first" r:id="rId11"/>
      <w:pgSz w:w="11906" w:h="16838"/>
      <w:pgMar w:top="720" w:right="720" w:bottom="720" w:left="720"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98DF" w14:textId="77777777" w:rsidR="001B7BF5" w:rsidRDefault="001B7BF5" w:rsidP="00DD76D9">
      <w:r>
        <w:separator/>
      </w:r>
    </w:p>
  </w:endnote>
  <w:endnote w:type="continuationSeparator" w:id="0">
    <w:p w14:paraId="6F135E38" w14:textId="77777777" w:rsidR="001B7BF5" w:rsidRDefault="001B7BF5" w:rsidP="00DD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8A99" w14:textId="77777777" w:rsidR="001B7BF5" w:rsidRDefault="001B7BF5" w:rsidP="00DD76D9">
      <w:r>
        <w:separator/>
      </w:r>
    </w:p>
  </w:footnote>
  <w:footnote w:type="continuationSeparator" w:id="0">
    <w:p w14:paraId="0ECDB14A" w14:textId="77777777" w:rsidR="001B7BF5" w:rsidRDefault="001B7BF5" w:rsidP="00DD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22C" w14:textId="5D05535D" w:rsidR="00A06451" w:rsidRDefault="00A06451">
    <w:pPr>
      <w:pStyle w:val="Header"/>
    </w:pPr>
  </w:p>
  <w:p w14:paraId="305BFD4A" w14:textId="5410C5F1" w:rsidR="00A06451" w:rsidRDefault="00A06451">
    <w:pPr>
      <w:pStyle w:val="Header"/>
    </w:pPr>
  </w:p>
  <w:tbl>
    <w:tblPr>
      <w:tblStyle w:val="TableGrid"/>
      <w:tblW w:w="0" w:type="auto"/>
      <w:tblInd w:w="720" w:type="dxa"/>
      <w:tblLook w:val="04A0" w:firstRow="1" w:lastRow="0" w:firstColumn="1" w:lastColumn="0" w:noHBand="0" w:noVBand="1"/>
    </w:tblPr>
    <w:tblGrid>
      <w:gridCol w:w="4091"/>
      <w:gridCol w:w="4811"/>
    </w:tblGrid>
    <w:tr w:rsidR="00A06451" w14:paraId="7CDBCF24" w14:textId="77777777" w:rsidTr="00D62588">
      <w:tc>
        <w:tcPr>
          <w:tcW w:w="4091" w:type="dxa"/>
          <w:tcBorders>
            <w:top w:val="nil"/>
            <w:left w:val="nil"/>
            <w:bottom w:val="nil"/>
            <w:right w:val="nil"/>
          </w:tcBorders>
        </w:tcPr>
        <w:p w14:paraId="1F716452" w14:textId="77777777" w:rsidR="00A06451" w:rsidRDefault="00A06451" w:rsidP="00A06451">
          <w:pPr>
            <w:pStyle w:val="Header"/>
            <w:rPr>
              <w:rFonts w:asciiTheme="minorHAnsi" w:hAnsiTheme="minorHAnsi" w:cstheme="minorHAnsi"/>
              <w:b/>
              <w:bCs/>
            </w:rPr>
          </w:pPr>
          <w:r>
            <w:rPr>
              <w:rFonts w:asciiTheme="minorHAnsi" w:hAnsiTheme="minorHAnsi" w:cstheme="minorHAnsi"/>
              <w:b/>
              <w:bCs/>
            </w:rPr>
            <w:t>Carolina Sailing Club</w:t>
          </w:r>
        </w:p>
        <w:p w14:paraId="5C2261F9" w14:textId="0917DBF0" w:rsidR="00A06451" w:rsidRDefault="00A06451" w:rsidP="00A06451">
          <w:pPr>
            <w:pStyle w:val="Header"/>
            <w:rPr>
              <w:rFonts w:asciiTheme="minorHAnsi" w:hAnsiTheme="minorHAnsi" w:cstheme="minorHAnsi"/>
              <w:b/>
              <w:bCs/>
            </w:rPr>
          </w:pPr>
          <w:r>
            <w:rPr>
              <w:rFonts w:asciiTheme="minorHAnsi" w:hAnsiTheme="minorHAnsi" w:cstheme="minorHAnsi"/>
              <w:b/>
              <w:bCs/>
            </w:rPr>
            <w:t>202</w:t>
          </w:r>
          <w:r w:rsidR="0087748D">
            <w:rPr>
              <w:rFonts w:asciiTheme="minorHAnsi" w:hAnsiTheme="minorHAnsi" w:cstheme="minorHAnsi"/>
              <w:b/>
              <w:bCs/>
            </w:rPr>
            <w:t>2</w:t>
          </w:r>
          <w:r>
            <w:rPr>
              <w:rFonts w:asciiTheme="minorHAnsi" w:hAnsiTheme="minorHAnsi" w:cstheme="minorHAnsi"/>
              <w:b/>
              <w:bCs/>
            </w:rPr>
            <w:t xml:space="preserve"> – 202</w:t>
          </w:r>
          <w:r w:rsidR="0087748D">
            <w:rPr>
              <w:rFonts w:asciiTheme="minorHAnsi" w:hAnsiTheme="minorHAnsi" w:cstheme="minorHAnsi"/>
              <w:b/>
              <w:bCs/>
            </w:rPr>
            <w:t>3</w:t>
          </w:r>
          <w:r>
            <w:rPr>
              <w:rFonts w:asciiTheme="minorHAnsi" w:hAnsiTheme="minorHAnsi" w:cstheme="minorHAnsi"/>
              <w:b/>
              <w:bCs/>
            </w:rPr>
            <w:t xml:space="preserve"> Winter Racing</w:t>
          </w:r>
        </w:p>
        <w:p w14:paraId="026FAF20" w14:textId="77777777" w:rsidR="00A06451" w:rsidRDefault="00A06451" w:rsidP="00A06451">
          <w:pPr>
            <w:pStyle w:val="Header"/>
            <w:rPr>
              <w:rFonts w:asciiTheme="minorHAnsi" w:hAnsiTheme="minorHAnsi" w:cstheme="minorHAnsi"/>
              <w:b/>
              <w:bCs/>
            </w:rPr>
          </w:pPr>
          <w:r>
            <w:rPr>
              <w:rFonts w:asciiTheme="minorHAnsi" w:hAnsiTheme="minorHAnsi" w:cstheme="minorHAnsi"/>
              <w:b/>
              <w:bCs/>
            </w:rPr>
            <w:t>Sailing Instructions</w:t>
          </w:r>
        </w:p>
        <w:p w14:paraId="2E157289" w14:textId="38B5317D" w:rsidR="00A06451" w:rsidRPr="00DD76D9" w:rsidRDefault="00A06451" w:rsidP="00A06451">
          <w:pPr>
            <w:pStyle w:val="Header"/>
            <w:rPr>
              <w:rFonts w:asciiTheme="minorHAnsi" w:hAnsiTheme="minorHAnsi" w:cstheme="minorHAnsi"/>
              <w:b/>
              <w:bCs/>
            </w:rPr>
          </w:pPr>
          <w:r>
            <w:rPr>
              <w:rFonts w:asciiTheme="minorHAnsi" w:hAnsiTheme="minorHAnsi" w:cstheme="minorHAnsi"/>
              <w:b/>
              <w:bCs/>
            </w:rPr>
            <w:t>Revise</w:t>
          </w:r>
          <w:r w:rsidR="00932B0B">
            <w:rPr>
              <w:rFonts w:asciiTheme="minorHAnsi" w:hAnsiTheme="minorHAnsi" w:cstheme="minorHAnsi"/>
              <w:b/>
              <w:bCs/>
            </w:rPr>
            <w:t xml:space="preserve">d: </w:t>
          </w:r>
          <w:r w:rsidR="001750AF">
            <w:rPr>
              <w:rFonts w:asciiTheme="minorHAnsi" w:hAnsiTheme="minorHAnsi" w:cstheme="minorHAnsi"/>
              <w:b/>
              <w:bCs/>
            </w:rPr>
            <w:t xml:space="preserve">18 </w:t>
          </w:r>
          <w:r w:rsidR="0087748D">
            <w:rPr>
              <w:rFonts w:asciiTheme="minorHAnsi" w:hAnsiTheme="minorHAnsi" w:cstheme="minorHAnsi"/>
              <w:b/>
              <w:bCs/>
            </w:rPr>
            <w:t>Sep</w:t>
          </w:r>
          <w:r w:rsidR="00932B0B">
            <w:rPr>
              <w:rFonts w:asciiTheme="minorHAnsi" w:hAnsiTheme="minorHAnsi" w:cstheme="minorHAnsi"/>
              <w:b/>
              <w:bCs/>
            </w:rPr>
            <w:t xml:space="preserve"> 202</w:t>
          </w:r>
          <w:r w:rsidR="00E53CDF">
            <w:rPr>
              <w:rFonts w:asciiTheme="minorHAnsi" w:hAnsiTheme="minorHAnsi" w:cstheme="minorHAnsi"/>
              <w:b/>
              <w:bCs/>
            </w:rPr>
            <w:t>2</w:t>
          </w:r>
        </w:p>
      </w:tc>
      <w:tc>
        <w:tcPr>
          <w:tcW w:w="4811" w:type="dxa"/>
          <w:tcBorders>
            <w:top w:val="nil"/>
            <w:left w:val="nil"/>
            <w:bottom w:val="nil"/>
            <w:right w:val="nil"/>
          </w:tcBorders>
          <w:vAlign w:val="center"/>
        </w:tcPr>
        <w:p w14:paraId="07D7CCE3" w14:textId="77777777" w:rsidR="00A06451" w:rsidRDefault="00A06451" w:rsidP="00A06451">
          <w:pPr>
            <w:pStyle w:val="Header"/>
            <w:jc w:val="center"/>
          </w:pPr>
          <w:r>
            <w:rPr>
              <w:noProof/>
            </w:rPr>
            <w:drawing>
              <wp:inline distT="0" distB="0" distL="0" distR="0" wp14:anchorId="17A69E81" wp14:editId="6E1B693E">
                <wp:extent cx="768096"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8096" cy="566928"/>
                        </a:xfrm>
                        <a:prstGeom prst="rect">
                          <a:avLst/>
                        </a:prstGeom>
                      </pic:spPr>
                    </pic:pic>
                  </a:graphicData>
                </a:graphic>
              </wp:inline>
            </w:drawing>
          </w:r>
        </w:p>
      </w:tc>
    </w:tr>
  </w:tbl>
  <w:p w14:paraId="22868206" w14:textId="77777777" w:rsidR="00A06451" w:rsidRDefault="00A0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043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8C"/>
    <w:rsid w:val="0005312B"/>
    <w:rsid w:val="00084E92"/>
    <w:rsid w:val="00111A5C"/>
    <w:rsid w:val="001731E9"/>
    <w:rsid w:val="001750AF"/>
    <w:rsid w:val="001B013B"/>
    <w:rsid w:val="001B7BF5"/>
    <w:rsid w:val="001B7C2A"/>
    <w:rsid w:val="001F5E9C"/>
    <w:rsid w:val="00233A15"/>
    <w:rsid w:val="002642BA"/>
    <w:rsid w:val="00293611"/>
    <w:rsid w:val="0033394E"/>
    <w:rsid w:val="00353518"/>
    <w:rsid w:val="00360286"/>
    <w:rsid w:val="003A5A5D"/>
    <w:rsid w:val="003E7B93"/>
    <w:rsid w:val="00491071"/>
    <w:rsid w:val="004D4F73"/>
    <w:rsid w:val="004F7279"/>
    <w:rsid w:val="00502277"/>
    <w:rsid w:val="005A1ADA"/>
    <w:rsid w:val="00603C6D"/>
    <w:rsid w:val="006912D1"/>
    <w:rsid w:val="00700E0C"/>
    <w:rsid w:val="007551ED"/>
    <w:rsid w:val="00766E12"/>
    <w:rsid w:val="007C6715"/>
    <w:rsid w:val="007F7068"/>
    <w:rsid w:val="00855806"/>
    <w:rsid w:val="00877157"/>
    <w:rsid w:val="0087748D"/>
    <w:rsid w:val="008D138F"/>
    <w:rsid w:val="008E5CF9"/>
    <w:rsid w:val="00900A81"/>
    <w:rsid w:val="00913F14"/>
    <w:rsid w:val="00932B0B"/>
    <w:rsid w:val="00966821"/>
    <w:rsid w:val="00974B10"/>
    <w:rsid w:val="009D614E"/>
    <w:rsid w:val="009F0652"/>
    <w:rsid w:val="00A06451"/>
    <w:rsid w:val="00A717E1"/>
    <w:rsid w:val="00AB1FC0"/>
    <w:rsid w:val="00AC1B9B"/>
    <w:rsid w:val="00AF04BB"/>
    <w:rsid w:val="00AF08C6"/>
    <w:rsid w:val="00B2640C"/>
    <w:rsid w:val="00B47A8E"/>
    <w:rsid w:val="00B5039D"/>
    <w:rsid w:val="00BA7837"/>
    <w:rsid w:val="00BC0FE5"/>
    <w:rsid w:val="00BD054D"/>
    <w:rsid w:val="00C66E15"/>
    <w:rsid w:val="00CD15FA"/>
    <w:rsid w:val="00CE3DDB"/>
    <w:rsid w:val="00CE6C72"/>
    <w:rsid w:val="00D62588"/>
    <w:rsid w:val="00D673E0"/>
    <w:rsid w:val="00DA5C8C"/>
    <w:rsid w:val="00DD76D9"/>
    <w:rsid w:val="00E11E6E"/>
    <w:rsid w:val="00E2603A"/>
    <w:rsid w:val="00E53CDF"/>
    <w:rsid w:val="00E67827"/>
    <w:rsid w:val="00E941E8"/>
    <w:rsid w:val="00EC5408"/>
    <w:rsid w:val="00EF5D4A"/>
    <w:rsid w:val="00F0102B"/>
    <w:rsid w:val="00F0500C"/>
    <w:rsid w:val="00F16105"/>
    <w:rsid w:val="00FE02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AFB23"/>
  <w15:docId w15:val="{2F686B60-4FBF-46B5-AFF4-E8BB2E84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HeaderandFooter"/>
    <w:pPr>
      <w:tabs>
        <w:tab w:val="clear" w:pos="4986"/>
        <w:tab w:val="clear" w:pos="9972"/>
        <w:tab w:val="center" w:pos="4816"/>
        <w:tab w:val="right" w:pos="9632"/>
      </w:tabs>
    </w:pPr>
  </w:style>
  <w:style w:type="table" w:styleId="TableGrid">
    <w:name w:val="Table Grid"/>
    <w:basedOn w:val="TableNormal"/>
    <w:uiPriority w:val="39"/>
    <w:rsid w:val="00DD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14E"/>
    <w:rPr>
      <w:color w:val="0563C1" w:themeColor="hyperlink"/>
      <w:u w:val="single"/>
    </w:rPr>
  </w:style>
  <w:style w:type="character" w:styleId="UnresolvedMention">
    <w:name w:val="Unresolved Mention"/>
    <w:basedOn w:val="DefaultParagraphFont"/>
    <w:uiPriority w:val="99"/>
    <w:semiHidden/>
    <w:unhideWhenUsed/>
    <w:rsid w:val="009D614E"/>
    <w:rPr>
      <w:color w:val="605E5C"/>
      <w:shd w:val="clear" w:color="auto" w:fill="E1DFDD"/>
    </w:rPr>
  </w:style>
  <w:style w:type="paragraph" w:styleId="ListParagraph">
    <w:name w:val="List Paragraph"/>
    <w:basedOn w:val="Normal"/>
    <w:uiPriority w:val="34"/>
    <w:qFormat/>
    <w:rsid w:val="00111A5C"/>
    <w:pPr>
      <w:widowControl/>
      <w:suppressAutoHyphens w:val="0"/>
      <w:spacing w:after="160" w:line="259" w:lineRule="auto"/>
      <w:ind w:left="720"/>
      <w:contextualSpacing/>
    </w:pPr>
    <w:rPr>
      <w:rFonts w:asciiTheme="minorHAnsi" w:eastAsiaTheme="minorEastAsia" w:hAnsiTheme="minorHAnsi" w:cstheme="minorBidi"/>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olinasailingclu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carolinasailingclub.org/winter-sail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JYQD (Jon Doyle)</dc:creator>
  <dc:description/>
  <cp:lastModifiedBy>JYQD (Jon Doyle)</cp:lastModifiedBy>
  <cp:revision>15</cp:revision>
  <cp:lastPrinted>2021-10-23T19:34:00Z</cp:lastPrinted>
  <dcterms:created xsi:type="dcterms:W3CDTF">2021-12-16T00:53:00Z</dcterms:created>
  <dcterms:modified xsi:type="dcterms:W3CDTF">2022-09-22T15:42:00Z</dcterms:modified>
  <dc:language>en-US</dc:language>
</cp:coreProperties>
</file>